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E89" w14:textId="77777777" w:rsidR="00ED2575" w:rsidRPr="00ED2575" w:rsidRDefault="006E754B" w:rsidP="00793731">
      <w:pPr>
        <w:spacing w:after="0" w:line="240" w:lineRule="auto"/>
        <w:jc w:val="center"/>
        <w:rPr>
          <w:rFonts w:ascii="Times New Roman" w:hAnsi="Times New Roman" w:cs="Times New Roman"/>
          <w:color w:val="FF0000"/>
          <w:sz w:val="24"/>
          <w:szCs w:val="24"/>
        </w:rPr>
      </w:pPr>
      <w:r w:rsidRPr="00100460">
        <w:rPr>
          <w:rFonts w:ascii="Times New Roman" w:hAnsi="Times New Roman" w:cs="Times New Roman"/>
          <w:b/>
          <w:sz w:val="24"/>
          <w:szCs w:val="24"/>
        </w:rPr>
        <w:t>KVIETIMAS Į MI</w:t>
      </w:r>
      <w:r w:rsidR="00FF0505">
        <w:rPr>
          <w:rFonts w:ascii="Times New Roman" w:hAnsi="Times New Roman" w:cs="Times New Roman"/>
          <w:b/>
          <w:sz w:val="24"/>
          <w:szCs w:val="24"/>
        </w:rPr>
        <w:t xml:space="preserve">ESTO ŠVENTĖS „ŠIAULIŲ DIENOS </w:t>
      </w:r>
      <w:r w:rsidR="00F712A8">
        <w:rPr>
          <w:rFonts w:ascii="Times New Roman" w:hAnsi="Times New Roman" w:cs="Times New Roman"/>
          <w:b/>
          <w:sz w:val="24"/>
          <w:szCs w:val="24"/>
        </w:rPr>
        <w:t>78</w:t>
      </w:r>
      <w:r w:rsidR="00C1624C">
        <w:rPr>
          <w:rFonts w:ascii="Times New Roman" w:hAnsi="Times New Roman" w:cs="Times New Roman"/>
          <w:b/>
          <w:sz w:val="24"/>
          <w:szCs w:val="24"/>
        </w:rPr>
        <w:t>6</w:t>
      </w:r>
      <w:r w:rsidRPr="00100460">
        <w:rPr>
          <w:rFonts w:ascii="Times New Roman" w:hAnsi="Times New Roman" w:cs="Times New Roman"/>
          <w:b/>
          <w:sz w:val="24"/>
          <w:szCs w:val="24"/>
        </w:rPr>
        <w:t xml:space="preserve">“ </w:t>
      </w:r>
      <w:r w:rsidR="00ED2575" w:rsidRPr="00100460">
        <w:rPr>
          <w:rFonts w:ascii="Times New Roman" w:hAnsi="Times New Roman" w:cs="Times New Roman"/>
          <w:b/>
          <w:sz w:val="24"/>
          <w:szCs w:val="24"/>
        </w:rPr>
        <w:t>PREKYMET</w:t>
      </w:r>
      <w:r w:rsidRPr="00100460">
        <w:rPr>
          <w:rFonts w:ascii="Times New Roman" w:hAnsi="Times New Roman" w:cs="Times New Roman"/>
          <w:b/>
          <w:sz w:val="24"/>
          <w:szCs w:val="24"/>
        </w:rPr>
        <w:t xml:space="preserve">Į </w:t>
      </w:r>
    </w:p>
    <w:p w14:paraId="297E8FA4" w14:textId="77777777" w:rsidR="00946500" w:rsidRPr="00EF194B" w:rsidRDefault="00946500" w:rsidP="00793731">
      <w:pPr>
        <w:spacing w:after="0" w:line="240" w:lineRule="auto"/>
        <w:ind w:firstLine="709"/>
        <w:rPr>
          <w:rFonts w:ascii="Times New Roman" w:hAnsi="Times New Roman" w:cs="Times New Roman"/>
          <w:b/>
          <w:sz w:val="24"/>
          <w:szCs w:val="24"/>
        </w:rPr>
      </w:pPr>
    </w:p>
    <w:p w14:paraId="77593DF2" w14:textId="0BCE1304" w:rsidR="00946500" w:rsidRPr="001A6D5F" w:rsidRDefault="00946500" w:rsidP="00793731">
      <w:pPr>
        <w:tabs>
          <w:tab w:val="left" w:pos="993"/>
        </w:tabs>
        <w:spacing w:after="0" w:line="240" w:lineRule="auto"/>
        <w:jc w:val="both"/>
        <w:rPr>
          <w:rFonts w:ascii="Times New Roman" w:hAnsi="Times New Roman" w:cs="Times New Roman"/>
          <w:b/>
          <w:sz w:val="24"/>
          <w:szCs w:val="24"/>
        </w:rPr>
      </w:pPr>
      <w:r w:rsidRPr="00BD4E45">
        <w:rPr>
          <w:rFonts w:ascii="Times New Roman" w:hAnsi="Times New Roman" w:cs="Times New Roman"/>
          <w:b/>
          <w:sz w:val="24"/>
          <w:szCs w:val="24"/>
        </w:rPr>
        <w:t>Kviečiame dalyvauti mi</w:t>
      </w:r>
      <w:r w:rsidR="00FF0505" w:rsidRPr="00BD4E45">
        <w:rPr>
          <w:rFonts w:ascii="Times New Roman" w:hAnsi="Times New Roman" w:cs="Times New Roman"/>
          <w:b/>
          <w:sz w:val="24"/>
          <w:szCs w:val="24"/>
        </w:rPr>
        <w:t xml:space="preserve">esto šventės „Šiaulių dienos </w:t>
      </w:r>
      <w:r w:rsidR="00F712A8" w:rsidRPr="00BD4E45">
        <w:rPr>
          <w:rFonts w:ascii="Times New Roman" w:hAnsi="Times New Roman" w:cs="Times New Roman"/>
          <w:b/>
          <w:sz w:val="24"/>
          <w:szCs w:val="24"/>
        </w:rPr>
        <w:t>78</w:t>
      </w:r>
      <w:r w:rsidR="00BD4E45" w:rsidRPr="00BD4E45">
        <w:rPr>
          <w:rFonts w:ascii="Times New Roman" w:hAnsi="Times New Roman" w:cs="Times New Roman"/>
          <w:b/>
          <w:sz w:val="24"/>
          <w:szCs w:val="24"/>
        </w:rPr>
        <w:t>6</w:t>
      </w:r>
      <w:r w:rsidRPr="00BD4E45">
        <w:rPr>
          <w:rFonts w:ascii="Times New Roman" w:hAnsi="Times New Roman" w:cs="Times New Roman"/>
          <w:b/>
          <w:sz w:val="24"/>
          <w:szCs w:val="24"/>
        </w:rPr>
        <w:t xml:space="preserve">“ prekymetyje, kuris vyks </w:t>
      </w:r>
      <w:r w:rsidR="00D952B4" w:rsidRPr="00BD4E45">
        <w:rPr>
          <w:rFonts w:ascii="Times New Roman" w:hAnsi="Times New Roman" w:cs="Times New Roman"/>
          <w:b/>
          <w:sz w:val="24"/>
          <w:szCs w:val="24"/>
        </w:rPr>
        <w:t>20</w:t>
      </w:r>
      <w:r w:rsidR="00FF0505" w:rsidRPr="00BD4E45">
        <w:rPr>
          <w:rFonts w:ascii="Times New Roman" w:hAnsi="Times New Roman" w:cs="Times New Roman"/>
          <w:b/>
          <w:sz w:val="24"/>
          <w:szCs w:val="24"/>
        </w:rPr>
        <w:t>2</w:t>
      </w:r>
      <w:r w:rsidR="00BD4E45" w:rsidRPr="00BD4E45">
        <w:rPr>
          <w:rFonts w:ascii="Times New Roman" w:hAnsi="Times New Roman" w:cs="Times New Roman"/>
          <w:b/>
          <w:sz w:val="24"/>
          <w:szCs w:val="24"/>
        </w:rPr>
        <w:t>2</w:t>
      </w:r>
      <w:r w:rsidR="00CA744F" w:rsidRPr="00BD4E45">
        <w:rPr>
          <w:rFonts w:ascii="Times New Roman" w:hAnsi="Times New Roman" w:cs="Times New Roman"/>
          <w:b/>
          <w:sz w:val="24"/>
          <w:szCs w:val="24"/>
        </w:rPr>
        <w:t xml:space="preserve"> </w:t>
      </w:r>
      <w:r w:rsidR="00CF482D" w:rsidRPr="00BD4E45">
        <w:rPr>
          <w:rFonts w:ascii="Times New Roman" w:hAnsi="Times New Roman" w:cs="Times New Roman"/>
          <w:b/>
          <w:sz w:val="24"/>
          <w:szCs w:val="24"/>
        </w:rPr>
        <w:t>m.</w:t>
      </w:r>
      <w:r w:rsidR="00CF482D" w:rsidRPr="001A6D5F">
        <w:rPr>
          <w:rFonts w:ascii="Times New Roman" w:hAnsi="Times New Roman" w:cs="Times New Roman"/>
          <w:b/>
          <w:sz w:val="24"/>
          <w:szCs w:val="24"/>
        </w:rPr>
        <w:t xml:space="preserve"> </w:t>
      </w:r>
      <w:r w:rsidRPr="001A6D5F">
        <w:rPr>
          <w:rFonts w:ascii="Times New Roman" w:hAnsi="Times New Roman" w:cs="Times New Roman"/>
          <w:b/>
          <w:sz w:val="24"/>
          <w:szCs w:val="24"/>
        </w:rPr>
        <w:t xml:space="preserve">rugsėjo </w:t>
      </w:r>
      <w:r w:rsidR="00C1624C">
        <w:rPr>
          <w:rFonts w:ascii="Times New Roman" w:hAnsi="Times New Roman" w:cs="Times New Roman"/>
          <w:b/>
          <w:sz w:val="24"/>
          <w:szCs w:val="24"/>
        </w:rPr>
        <w:t>9</w:t>
      </w:r>
      <w:r w:rsidR="00FF0505">
        <w:rPr>
          <w:rFonts w:ascii="Times New Roman" w:hAnsi="Times New Roman" w:cs="Times New Roman"/>
          <w:b/>
          <w:sz w:val="24"/>
          <w:szCs w:val="24"/>
        </w:rPr>
        <w:t>–1</w:t>
      </w:r>
      <w:r w:rsidR="00C1624C">
        <w:rPr>
          <w:rFonts w:ascii="Times New Roman" w:hAnsi="Times New Roman" w:cs="Times New Roman"/>
          <w:b/>
          <w:sz w:val="24"/>
          <w:szCs w:val="24"/>
        </w:rPr>
        <w:t>0</w:t>
      </w:r>
      <w:r w:rsidR="00D952B4">
        <w:rPr>
          <w:rFonts w:ascii="Times New Roman" w:hAnsi="Times New Roman" w:cs="Times New Roman"/>
          <w:b/>
          <w:sz w:val="24"/>
          <w:szCs w:val="24"/>
        </w:rPr>
        <w:t xml:space="preserve"> </w:t>
      </w:r>
      <w:r w:rsidRPr="001A6D5F">
        <w:rPr>
          <w:rFonts w:ascii="Times New Roman" w:hAnsi="Times New Roman" w:cs="Times New Roman"/>
          <w:b/>
          <w:sz w:val="24"/>
          <w:szCs w:val="24"/>
        </w:rPr>
        <w:t xml:space="preserve">d. </w:t>
      </w:r>
      <w:r w:rsidRPr="00032B99">
        <w:rPr>
          <w:rFonts w:ascii="Times New Roman" w:hAnsi="Times New Roman" w:cs="Times New Roman"/>
          <w:b/>
          <w:sz w:val="24"/>
          <w:szCs w:val="24"/>
        </w:rPr>
        <w:t>10–</w:t>
      </w:r>
      <w:r w:rsidR="00E40073">
        <w:rPr>
          <w:rFonts w:ascii="Times New Roman" w:hAnsi="Times New Roman" w:cs="Times New Roman"/>
          <w:b/>
          <w:sz w:val="24"/>
          <w:szCs w:val="24"/>
        </w:rPr>
        <w:t>23</w:t>
      </w:r>
      <w:r w:rsidRPr="001A6D5F">
        <w:rPr>
          <w:rFonts w:ascii="Times New Roman" w:hAnsi="Times New Roman" w:cs="Times New Roman"/>
          <w:b/>
          <w:sz w:val="24"/>
          <w:szCs w:val="24"/>
        </w:rPr>
        <w:t xml:space="preserve"> val. Vilniaus g. bulvare, Šiauliuose.</w:t>
      </w:r>
    </w:p>
    <w:p w14:paraId="35AA7609" w14:textId="77777777" w:rsidR="00946500" w:rsidRPr="00EF194B" w:rsidRDefault="00946500" w:rsidP="00793731">
      <w:pPr>
        <w:pStyle w:val="prastasiniatinklio"/>
        <w:shd w:val="clear" w:color="auto" w:fill="FFFFFF"/>
        <w:spacing w:before="0" w:beforeAutospacing="0" w:after="0" w:afterAutospacing="0"/>
        <w:jc w:val="both"/>
        <w:rPr>
          <w:rStyle w:val="Grietas"/>
        </w:rPr>
      </w:pPr>
    </w:p>
    <w:p w14:paraId="677EFA54" w14:textId="77777777" w:rsidR="00F30203" w:rsidRDefault="00F30203" w:rsidP="00793731">
      <w:pPr>
        <w:pStyle w:val="prastasiniatinklio"/>
        <w:shd w:val="clear" w:color="auto" w:fill="FFFFFF"/>
        <w:spacing w:before="0" w:beforeAutospacing="0" w:after="0" w:afterAutospacing="0"/>
        <w:jc w:val="both"/>
        <w:rPr>
          <w:rStyle w:val="Grietas"/>
        </w:rPr>
      </w:pPr>
      <w:r w:rsidRPr="007F3CC3">
        <w:rPr>
          <w:rStyle w:val="Grietas"/>
        </w:rPr>
        <w:t>BENDRA INFORMACIJA</w:t>
      </w:r>
    </w:p>
    <w:p w14:paraId="0D56582A" w14:textId="77777777" w:rsidR="000F0F0F" w:rsidRPr="007F3CC3" w:rsidRDefault="000F0F0F" w:rsidP="00793731">
      <w:pPr>
        <w:pStyle w:val="prastasiniatinklio"/>
        <w:shd w:val="clear" w:color="auto" w:fill="FFFFFF"/>
        <w:spacing w:before="0" w:beforeAutospacing="0" w:after="0" w:afterAutospacing="0"/>
        <w:jc w:val="both"/>
      </w:pPr>
    </w:p>
    <w:p w14:paraId="4480E919" w14:textId="77777777" w:rsidR="001A6D5F" w:rsidRPr="007F3CC3" w:rsidRDefault="001A6D5F" w:rsidP="00793731">
      <w:pPr>
        <w:pStyle w:val="prastasiniatinklio"/>
        <w:numPr>
          <w:ilvl w:val="0"/>
          <w:numId w:val="2"/>
        </w:numPr>
        <w:shd w:val="clear" w:color="auto" w:fill="FFFFFF"/>
        <w:spacing w:before="0" w:beforeAutospacing="0" w:after="0" w:afterAutospacing="0"/>
        <w:jc w:val="both"/>
      </w:pPr>
      <w:r w:rsidRPr="007F3CC3">
        <w:t>Prekymečio organizatorius ‒ Šiaulių kultūros centras</w:t>
      </w:r>
      <w:r w:rsidR="00CF3B54" w:rsidRPr="007F3CC3">
        <w:t xml:space="preserve"> (toliau – organizatorius)</w:t>
      </w:r>
      <w:r w:rsidRPr="007F3CC3">
        <w:t>.</w:t>
      </w:r>
    </w:p>
    <w:p w14:paraId="207B3382" w14:textId="77777777" w:rsidR="00100460" w:rsidRPr="007F3CC3" w:rsidRDefault="001A6D5F" w:rsidP="00793731">
      <w:pPr>
        <w:pStyle w:val="prastasiniatinklio"/>
        <w:numPr>
          <w:ilvl w:val="0"/>
          <w:numId w:val="2"/>
        </w:numPr>
        <w:shd w:val="clear" w:color="auto" w:fill="FFFFFF"/>
        <w:spacing w:before="0" w:beforeAutospacing="0" w:after="0" w:afterAutospacing="0"/>
        <w:jc w:val="both"/>
      </w:pPr>
      <w:r w:rsidRPr="007F3CC3">
        <w:t xml:space="preserve">Prekymečio koordinatorė ‒ kultūrinės veiklos vadybininkė Zita </w:t>
      </w:r>
      <w:proofErr w:type="spellStart"/>
      <w:r w:rsidRPr="007F3CC3">
        <w:t>Mundinienė</w:t>
      </w:r>
      <w:proofErr w:type="spellEnd"/>
      <w:r w:rsidRPr="007F3CC3">
        <w:t xml:space="preserve">. </w:t>
      </w:r>
    </w:p>
    <w:p w14:paraId="3173CA62" w14:textId="7BBC2BAF" w:rsidR="00F30203" w:rsidRPr="00BD4E45" w:rsidRDefault="00F30203" w:rsidP="00793731">
      <w:pPr>
        <w:pStyle w:val="prastasiniatinklio"/>
        <w:numPr>
          <w:ilvl w:val="0"/>
          <w:numId w:val="2"/>
        </w:numPr>
        <w:shd w:val="clear" w:color="auto" w:fill="FFFFFF"/>
        <w:spacing w:before="0" w:beforeAutospacing="0" w:after="0" w:afterAutospacing="0"/>
        <w:jc w:val="both"/>
        <w:rPr>
          <w:color w:val="000000" w:themeColor="text1"/>
        </w:rPr>
      </w:pPr>
      <w:r w:rsidRPr="00BD4E45">
        <w:rPr>
          <w:color w:val="000000" w:themeColor="text1"/>
        </w:rPr>
        <w:t xml:space="preserve">Registracija vykdoma iki </w:t>
      </w:r>
      <w:r w:rsidR="00C1624C" w:rsidRPr="00BD4E45">
        <w:rPr>
          <w:color w:val="000000" w:themeColor="text1"/>
        </w:rPr>
        <w:t>liepos</w:t>
      </w:r>
      <w:r w:rsidRPr="00BD4E45">
        <w:rPr>
          <w:color w:val="000000" w:themeColor="text1"/>
        </w:rPr>
        <w:t xml:space="preserve"> </w:t>
      </w:r>
      <w:r w:rsidR="00E40073" w:rsidRPr="00BD4E45">
        <w:rPr>
          <w:color w:val="000000" w:themeColor="text1"/>
        </w:rPr>
        <w:t>2</w:t>
      </w:r>
      <w:r w:rsidR="00C1624C" w:rsidRPr="00BD4E45">
        <w:rPr>
          <w:color w:val="000000" w:themeColor="text1"/>
        </w:rPr>
        <w:t>9</w:t>
      </w:r>
      <w:r w:rsidR="00516FB1" w:rsidRPr="00BD4E45">
        <w:rPr>
          <w:color w:val="000000" w:themeColor="text1"/>
        </w:rPr>
        <w:t xml:space="preserve"> d.</w:t>
      </w:r>
      <w:r w:rsidR="00BD4E45" w:rsidRPr="00BD4E45">
        <w:rPr>
          <w:color w:val="000000" w:themeColor="text1"/>
        </w:rPr>
        <w:t xml:space="preserve"> </w:t>
      </w:r>
      <w:r w:rsidRPr="00BD4E45">
        <w:rPr>
          <w:color w:val="000000" w:themeColor="text1"/>
        </w:rPr>
        <w:t>el.</w:t>
      </w:r>
      <w:r w:rsidR="00EF194B" w:rsidRPr="00BD4E45">
        <w:rPr>
          <w:color w:val="000000" w:themeColor="text1"/>
        </w:rPr>
        <w:t xml:space="preserve"> </w:t>
      </w:r>
      <w:r w:rsidRPr="00BD4E45">
        <w:rPr>
          <w:color w:val="000000" w:themeColor="text1"/>
        </w:rPr>
        <w:t>p</w:t>
      </w:r>
      <w:r w:rsidR="00EF194B" w:rsidRPr="00BD4E45">
        <w:rPr>
          <w:color w:val="000000" w:themeColor="text1"/>
        </w:rPr>
        <w:t>.</w:t>
      </w:r>
      <w:r w:rsidRPr="00BD4E45">
        <w:rPr>
          <w:color w:val="000000" w:themeColor="text1"/>
        </w:rPr>
        <w:t xml:space="preserve"> </w:t>
      </w:r>
      <w:hyperlink r:id="rId8" w:history="1">
        <w:r w:rsidR="00F712A8" w:rsidRPr="00BD4E45">
          <w:rPr>
            <w:rStyle w:val="Hipersaitas"/>
            <w:color w:val="000000" w:themeColor="text1"/>
          </w:rPr>
          <w:t>zita.mundiniene@siauliukc.lt</w:t>
        </w:r>
      </w:hyperlink>
      <w:r w:rsidR="00EF194B" w:rsidRPr="00BD4E45">
        <w:rPr>
          <w:color w:val="000000" w:themeColor="text1"/>
        </w:rPr>
        <w:t xml:space="preserve"> </w:t>
      </w:r>
    </w:p>
    <w:p w14:paraId="4227E85E" w14:textId="77777777" w:rsidR="00613400" w:rsidRPr="007F3CC3" w:rsidRDefault="002553F6" w:rsidP="00793731">
      <w:pPr>
        <w:pStyle w:val="prastasiniatinklio"/>
        <w:numPr>
          <w:ilvl w:val="0"/>
          <w:numId w:val="2"/>
        </w:numPr>
        <w:shd w:val="clear" w:color="auto" w:fill="FFFFFF"/>
        <w:spacing w:before="0" w:beforeAutospacing="0" w:after="0" w:afterAutospacing="0"/>
        <w:jc w:val="both"/>
      </w:pPr>
      <w:r w:rsidRPr="007F3CC3">
        <w:t>Prekymečio</w:t>
      </w:r>
      <w:r w:rsidR="00F30203" w:rsidRPr="007F3CC3">
        <w:t xml:space="preserve"> darbo laikas – </w:t>
      </w:r>
      <w:r w:rsidR="00CF482D" w:rsidRPr="007F3CC3">
        <w:t xml:space="preserve">rugsėjo </w:t>
      </w:r>
      <w:r w:rsidR="00C1624C">
        <w:t>9</w:t>
      </w:r>
      <w:r w:rsidR="00FF0505">
        <w:t>–1</w:t>
      </w:r>
      <w:r w:rsidR="00C1624C">
        <w:t>0</w:t>
      </w:r>
      <w:r w:rsidR="00CF482D" w:rsidRPr="007F3CC3">
        <w:t xml:space="preserve"> d. nuo 10 iki </w:t>
      </w:r>
      <w:r w:rsidR="00E40073">
        <w:t>23</w:t>
      </w:r>
      <w:r w:rsidR="00CF482D" w:rsidRPr="007F3CC3">
        <w:t xml:space="preserve"> val. </w:t>
      </w:r>
    </w:p>
    <w:p w14:paraId="100A4507" w14:textId="77777777" w:rsidR="00F30203" w:rsidRPr="007F3CC3" w:rsidRDefault="00F30203" w:rsidP="00793731">
      <w:pPr>
        <w:pStyle w:val="prastasiniatinklio"/>
        <w:numPr>
          <w:ilvl w:val="0"/>
          <w:numId w:val="2"/>
        </w:numPr>
        <w:shd w:val="clear" w:color="auto" w:fill="FFFFFF"/>
        <w:spacing w:before="0" w:beforeAutospacing="0" w:after="0" w:afterAutospacing="0"/>
        <w:jc w:val="both"/>
      </w:pPr>
      <w:r w:rsidRPr="007F3CC3">
        <w:t xml:space="preserve">Vieta – </w:t>
      </w:r>
      <w:r w:rsidR="00CF482D" w:rsidRPr="007F3CC3">
        <w:t>Šiauliai, Vilniaus g. bulvaras</w:t>
      </w:r>
      <w:r w:rsidRPr="007F3CC3">
        <w:t xml:space="preserve">, atkarpoje tarp </w:t>
      </w:r>
      <w:r w:rsidR="00C1624C">
        <w:t>viešbučio „Šiauliai“ (Draugystės pr.)</w:t>
      </w:r>
      <w:r w:rsidRPr="007F3CC3">
        <w:t xml:space="preserve"> ir </w:t>
      </w:r>
      <w:r w:rsidR="00CF482D" w:rsidRPr="007F3CC3">
        <w:t>Žemaitės</w:t>
      </w:r>
      <w:r w:rsidRPr="007F3CC3">
        <w:t xml:space="preserve"> gatvių</w:t>
      </w:r>
      <w:r w:rsidR="00E40073">
        <w:t>, bei Varpo g. atkarpa nuo Vilniaus g. iki Aušros al</w:t>
      </w:r>
      <w:r w:rsidRPr="007F3CC3">
        <w:t>.</w:t>
      </w:r>
    </w:p>
    <w:p w14:paraId="7506E014" w14:textId="77777777" w:rsidR="00F30203" w:rsidRPr="007F3CC3" w:rsidRDefault="00F30203" w:rsidP="00793731">
      <w:pPr>
        <w:pStyle w:val="prastasiniatinklio"/>
        <w:numPr>
          <w:ilvl w:val="0"/>
          <w:numId w:val="2"/>
        </w:numPr>
        <w:shd w:val="clear" w:color="auto" w:fill="FFFFFF"/>
        <w:spacing w:before="0" w:beforeAutospacing="0" w:after="0" w:afterAutospacing="0"/>
        <w:jc w:val="both"/>
      </w:pPr>
      <w:r w:rsidRPr="007F3CC3">
        <w:t>Dalyviai – juridiniai ir fiziniai asmenys.</w:t>
      </w:r>
      <w:r w:rsidR="00F712A8">
        <w:t xml:space="preserve"> </w:t>
      </w:r>
    </w:p>
    <w:p w14:paraId="23CF447F" w14:textId="77777777" w:rsidR="001A6D5F" w:rsidRPr="00EB44B5" w:rsidRDefault="00EB44B5" w:rsidP="00793731">
      <w:pPr>
        <w:pStyle w:val="Sraopastraipa"/>
        <w:numPr>
          <w:ilvl w:val="0"/>
          <w:numId w:val="2"/>
        </w:numPr>
        <w:tabs>
          <w:tab w:val="left" w:pos="993"/>
        </w:tabs>
        <w:spacing w:after="0" w:line="240" w:lineRule="auto"/>
        <w:rPr>
          <w:rFonts w:ascii="Times New Roman" w:hAnsi="Times New Roman" w:cs="Times New Roman"/>
          <w:sz w:val="24"/>
          <w:szCs w:val="24"/>
        </w:rPr>
      </w:pPr>
      <w:r w:rsidRPr="00EB44B5">
        <w:rPr>
          <w:rFonts w:ascii="Times New Roman" w:hAnsi="Times New Roman" w:cs="Times New Roman"/>
          <w:sz w:val="24"/>
          <w:szCs w:val="24"/>
        </w:rPr>
        <w:t>Informaciją teiki</w:t>
      </w:r>
      <w:r w:rsidR="001A6D5F" w:rsidRPr="00EB44B5">
        <w:rPr>
          <w:rFonts w:ascii="Times New Roman" w:hAnsi="Times New Roman" w:cs="Times New Roman"/>
          <w:sz w:val="24"/>
          <w:szCs w:val="24"/>
        </w:rPr>
        <w:t xml:space="preserve">a </w:t>
      </w:r>
      <w:r w:rsidRPr="00EB44B5">
        <w:rPr>
          <w:rFonts w:ascii="Times New Roman" w:hAnsi="Times New Roman" w:cs="Times New Roman"/>
          <w:sz w:val="24"/>
          <w:szCs w:val="24"/>
        </w:rPr>
        <w:t xml:space="preserve">kultūrinės veiklos vadybininkė Zita </w:t>
      </w:r>
      <w:proofErr w:type="spellStart"/>
      <w:r w:rsidRPr="00EB44B5">
        <w:rPr>
          <w:rFonts w:ascii="Times New Roman" w:hAnsi="Times New Roman" w:cs="Times New Roman"/>
          <w:sz w:val="24"/>
          <w:szCs w:val="24"/>
        </w:rPr>
        <w:t>Mundinienė</w:t>
      </w:r>
      <w:proofErr w:type="spellEnd"/>
      <w:r w:rsidRPr="00EB44B5">
        <w:rPr>
          <w:rFonts w:ascii="Times New Roman" w:hAnsi="Times New Roman" w:cs="Times New Roman"/>
          <w:sz w:val="24"/>
          <w:szCs w:val="24"/>
        </w:rPr>
        <w:t xml:space="preserve"> </w:t>
      </w:r>
      <w:r w:rsidR="001A6D5F" w:rsidRPr="00EB44B5">
        <w:rPr>
          <w:rFonts w:ascii="Times New Roman" w:hAnsi="Times New Roman" w:cs="Times New Roman"/>
          <w:sz w:val="24"/>
          <w:szCs w:val="24"/>
        </w:rPr>
        <w:t>tel. 8 6</w:t>
      </w:r>
      <w:r w:rsidR="00F712A8" w:rsidRPr="00EB44B5">
        <w:rPr>
          <w:rFonts w:ascii="Times New Roman" w:hAnsi="Times New Roman" w:cs="Times New Roman"/>
          <w:sz w:val="24"/>
          <w:szCs w:val="24"/>
        </w:rPr>
        <w:t>78</w:t>
      </w:r>
      <w:r w:rsidR="001A6D5F" w:rsidRPr="00EB44B5">
        <w:rPr>
          <w:rFonts w:ascii="Times New Roman" w:hAnsi="Times New Roman" w:cs="Times New Roman"/>
          <w:sz w:val="24"/>
          <w:szCs w:val="24"/>
        </w:rPr>
        <w:t xml:space="preserve"> </w:t>
      </w:r>
      <w:r w:rsidR="00F712A8" w:rsidRPr="00EB44B5">
        <w:rPr>
          <w:rFonts w:ascii="Times New Roman" w:hAnsi="Times New Roman" w:cs="Times New Roman"/>
          <w:sz w:val="24"/>
          <w:szCs w:val="24"/>
        </w:rPr>
        <w:t>36</w:t>
      </w:r>
      <w:r w:rsidR="001A6D5F" w:rsidRPr="00EB44B5">
        <w:rPr>
          <w:rFonts w:ascii="Times New Roman" w:hAnsi="Times New Roman" w:cs="Times New Roman"/>
          <w:sz w:val="24"/>
          <w:szCs w:val="24"/>
        </w:rPr>
        <w:t xml:space="preserve"> </w:t>
      </w:r>
      <w:r w:rsidR="00F712A8" w:rsidRPr="00EB44B5">
        <w:rPr>
          <w:rFonts w:ascii="Times New Roman" w:hAnsi="Times New Roman" w:cs="Times New Roman"/>
          <w:sz w:val="24"/>
          <w:szCs w:val="24"/>
        </w:rPr>
        <w:t>701</w:t>
      </w:r>
      <w:r w:rsidR="001A6D5F" w:rsidRPr="00EB44B5">
        <w:rPr>
          <w:rFonts w:ascii="Times New Roman" w:hAnsi="Times New Roman" w:cs="Times New Roman"/>
          <w:sz w:val="24"/>
          <w:szCs w:val="24"/>
        </w:rPr>
        <w:t>.</w:t>
      </w:r>
    </w:p>
    <w:p w14:paraId="61837EE5" w14:textId="77777777" w:rsidR="00F30203" w:rsidRPr="007F3CC3" w:rsidRDefault="00F30203" w:rsidP="00793731">
      <w:pPr>
        <w:pStyle w:val="prastasiniatinklio"/>
        <w:shd w:val="clear" w:color="auto" w:fill="FFFFFF"/>
        <w:spacing w:before="0" w:beforeAutospacing="0" w:after="0" w:afterAutospacing="0"/>
        <w:jc w:val="both"/>
      </w:pPr>
      <w:r w:rsidRPr="007F3CC3">
        <w:t> </w:t>
      </w:r>
    </w:p>
    <w:p w14:paraId="0CA81154" w14:textId="77777777" w:rsidR="00376100" w:rsidRDefault="00376100" w:rsidP="00793731">
      <w:pPr>
        <w:suppressAutoHyphens/>
        <w:spacing w:after="0" w:line="240" w:lineRule="auto"/>
        <w:jc w:val="both"/>
        <w:rPr>
          <w:rFonts w:ascii="Times New Roman" w:hAnsi="Times New Roman" w:cs="Times New Roman"/>
          <w:b/>
          <w:sz w:val="24"/>
          <w:szCs w:val="24"/>
          <w:lang w:eastAsia="ar-SA"/>
        </w:rPr>
      </w:pPr>
      <w:r w:rsidRPr="00376100">
        <w:rPr>
          <w:rFonts w:ascii="Times New Roman" w:hAnsi="Times New Roman" w:cs="Times New Roman"/>
          <w:b/>
          <w:sz w:val="24"/>
          <w:szCs w:val="24"/>
          <w:lang w:eastAsia="ar-SA"/>
        </w:rPr>
        <w:t>REGISTRACIJA</w:t>
      </w:r>
    </w:p>
    <w:p w14:paraId="26AD79D7" w14:textId="77777777" w:rsidR="000F0F0F" w:rsidRDefault="000F0F0F" w:rsidP="00793731">
      <w:pPr>
        <w:suppressAutoHyphens/>
        <w:spacing w:after="0" w:line="240" w:lineRule="auto"/>
        <w:jc w:val="both"/>
        <w:rPr>
          <w:rFonts w:ascii="Times New Roman" w:hAnsi="Times New Roman" w:cs="Times New Roman"/>
          <w:b/>
          <w:sz w:val="24"/>
          <w:szCs w:val="24"/>
          <w:lang w:eastAsia="ar-SA"/>
        </w:rPr>
      </w:pPr>
    </w:p>
    <w:p w14:paraId="6827FB07" w14:textId="77A76782" w:rsidR="00376100" w:rsidRPr="00FA35BC" w:rsidRDefault="00FA35BC" w:rsidP="00793731">
      <w:pPr>
        <w:suppressAutoHyphens/>
        <w:spacing w:after="0" w:line="240" w:lineRule="auto"/>
        <w:ind w:firstLine="567"/>
        <w:jc w:val="both"/>
        <w:rPr>
          <w:rFonts w:ascii="Times New Roman" w:hAnsi="Times New Roman" w:cs="Times New Roman"/>
          <w:color w:val="000000" w:themeColor="text1"/>
          <w:sz w:val="24"/>
          <w:szCs w:val="24"/>
          <w:lang w:eastAsia="ar-SA"/>
        </w:rPr>
      </w:pPr>
      <w:r w:rsidRPr="00BD4E45">
        <w:rPr>
          <w:rFonts w:ascii="Times New Roman" w:hAnsi="Times New Roman" w:cs="Times New Roman"/>
          <w:color w:val="000000" w:themeColor="text1"/>
          <w:sz w:val="24"/>
          <w:szCs w:val="24"/>
          <w:lang w:eastAsia="ar-SA"/>
        </w:rPr>
        <w:t xml:space="preserve">1. </w:t>
      </w:r>
      <w:r w:rsidR="00376100" w:rsidRPr="00BD4E45">
        <w:rPr>
          <w:rFonts w:ascii="Times New Roman" w:hAnsi="Times New Roman" w:cs="Times New Roman"/>
          <w:color w:val="000000" w:themeColor="text1"/>
          <w:sz w:val="24"/>
          <w:szCs w:val="24"/>
          <w:lang w:eastAsia="ar-SA"/>
        </w:rPr>
        <w:t xml:space="preserve">Vykdoma iki </w:t>
      </w:r>
      <w:r w:rsidR="00C1624C" w:rsidRPr="00BD4E45">
        <w:rPr>
          <w:rFonts w:ascii="Times New Roman" w:hAnsi="Times New Roman" w:cs="Times New Roman"/>
          <w:color w:val="000000" w:themeColor="text1"/>
          <w:sz w:val="24"/>
          <w:szCs w:val="24"/>
        </w:rPr>
        <w:t xml:space="preserve">liepos 29 </w:t>
      </w:r>
      <w:r w:rsidR="00516FB1" w:rsidRPr="00BD4E45">
        <w:rPr>
          <w:rFonts w:ascii="Times New Roman" w:hAnsi="Times New Roman" w:cs="Times New Roman"/>
          <w:color w:val="000000" w:themeColor="text1"/>
          <w:sz w:val="24"/>
          <w:szCs w:val="24"/>
        </w:rPr>
        <w:t xml:space="preserve">d. </w:t>
      </w:r>
      <w:r w:rsidR="00376100" w:rsidRPr="00BD4E45">
        <w:rPr>
          <w:rFonts w:ascii="Times New Roman" w:hAnsi="Times New Roman" w:cs="Times New Roman"/>
          <w:color w:val="000000" w:themeColor="text1"/>
          <w:sz w:val="24"/>
          <w:szCs w:val="24"/>
          <w:lang w:eastAsia="ar-SA"/>
        </w:rPr>
        <w:t xml:space="preserve">el. p. </w:t>
      </w:r>
      <w:hyperlink r:id="rId9" w:history="1">
        <w:r w:rsidR="00376100" w:rsidRPr="00BD4E45">
          <w:rPr>
            <w:rStyle w:val="Hipersaitas"/>
            <w:rFonts w:ascii="Times New Roman" w:hAnsi="Times New Roman" w:cs="Times New Roman"/>
            <w:color w:val="000000" w:themeColor="text1"/>
            <w:sz w:val="24"/>
            <w:szCs w:val="24"/>
          </w:rPr>
          <w:t>zita.mundiniene@siauliukc.lt</w:t>
        </w:r>
      </w:hyperlink>
      <w:r w:rsidR="00376100" w:rsidRPr="00BD4E45">
        <w:rPr>
          <w:rFonts w:ascii="Times New Roman" w:hAnsi="Times New Roman" w:cs="Times New Roman"/>
          <w:color w:val="000000" w:themeColor="text1"/>
          <w:sz w:val="24"/>
          <w:szCs w:val="24"/>
          <w:lang w:eastAsia="ar-SA"/>
        </w:rPr>
        <w:t xml:space="preserve">. Registracijai dalyvis pateikia </w:t>
      </w:r>
      <w:r w:rsidR="00376100" w:rsidRPr="00FA35BC">
        <w:rPr>
          <w:rFonts w:ascii="Times New Roman" w:hAnsi="Times New Roman" w:cs="Times New Roman"/>
          <w:color w:val="000000" w:themeColor="text1"/>
          <w:sz w:val="24"/>
          <w:szCs w:val="24"/>
          <w:lang w:eastAsia="ar-SA"/>
        </w:rPr>
        <w:t>užpildytą prašymą.</w:t>
      </w:r>
    </w:p>
    <w:p w14:paraId="60D63826" w14:textId="77777777" w:rsidR="00376100" w:rsidRPr="00FA35BC" w:rsidRDefault="00FA35BC" w:rsidP="00793731">
      <w:pPr>
        <w:pStyle w:val="Sraopastraipa"/>
        <w:tabs>
          <w:tab w:val="left" w:pos="851"/>
        </w:tabs>
        <w:suppressAutoHyphens/>
        <w:spacing w:after="0" w:line="240" w:lineRule="auto"/>
        <w:ind w:left="0" w:firstLine="567"/>
        <w:jc w:val="both"/>
        <w:rPr>
          <w:rFonts w:ascii="Times New Roman" w:hAnsi="Times New Roman" w:cs="Times New Roman"/>
          <w:color w:val="000000" w:themeColor="text1"/>
          <w:sz w:val="24"/>
          <w:szCs w:val="24"/>
          <w:lang w:eastAsia="ar-SA"/>
        </w:rPr>
      </w:pPr>
      <w:r w:rsidRPr="00FA35BC">
        <w:rPr>
          <w:rFonts w:ascii="Times New Roman" w:hAnsi="Times New Roman" w:cs="Times New Roman"/>
          <w:color w:val="000000" w:themeColor="text1"/>
          <w:sz w:val="24"/>
          <w:szCs w:val="24"/>
          <w:lang w:eastAsia="ar-SA"/>
        </w:rPr>
        <w:t xml:space="preserve">2. </w:t>
      </w:r>
      <w:r w:rsidR="00376100" w:rsidRPr="00FA35BC">
        <w:rPr>
          <w:rFonts w:ascii="Times New Roman" w:hAnsi="Times New Roman" w:cs="Times New Roman"/>
          <w:color w:val="000000" w:themeColor="text1"/>
          <w:sz w:val="24"/>
          <w:szCs w:val="24"/>
          <w:lang w:eastAsia="ar-SA"/>
        </w:rPr>
        <w:t xml:space="preserve">Prašymas nagrinėjamas tik tada, kai yra pateikti </w:t>
      </w:r>
      <w:r w:rsidR="009F37B5">
        <w:rPr>
          <w:rFonts w:ascii="Times New Roman" w:hAnsi="Times New Roman" w:cs="Times New Roman"/>
          <w:color w:val="000000" w:themeColor="text1"/>
          <w:sz w:val="24"/>
          <w:szCs w:val="24"/>
          <w:lang w:eastAsia="ar-SA"/>
        </w:rPr>
        <w:t>visi dokumentai</w:t>
      </w:r>
      <w:r w:rsidR="00376100" w:rsidRPr="00FA35BC">
        <w:rPr>
          <w:rFonts w:ascii="Times New Roman" w:hAnsi="Times New Roman" w:cs="Times New Roman"/>
          <w:color w:val="000000" w:themeColor="text1"/>
          <w:sz w:val="24"/>
          <w:szCs w:val="24"/>
          <w:lang w:eastAsia="ar-SA"/>
        </w:rPr>
        <w:t>.</w:t>
      </w:r>
    </w:p>
    <w:p w14:paraId="1534E645" w14:textId="77777777" w:rsidR="00FA35BC" w:rsidRPr="00FA35BC" w:rsidRDefault="00FA35BC" w:rsidP="00793731">
      <w:pPr>
        <w:pStyle w:val="prastasiniatinklio"/>
        <w:shd w:val="clear" w:color="auto" w:fill="FFFFFF"/>
        <w:spacing w:before="0" w:beforeAutospacing="0" w:after="0" w:afterAutospacing="0"/>
        <w:ind w:firstLine="567"/>
        <w:jc w:val="both"/>
        <w:rPr>
          <w:color w:val="000000" w:themeColor="text1"/>
        </w:rPr>
      </w:pPr>
      <w:r w:rsidRPr="00FA35BC">
        <w:rPr>
          <w:color w:val="000000" w:themeColor="text1"/>
        </w:rPr>
        <w:t>3. Registracijai dalyvis pateikia:</w:t>
      </w:r>
    </w:p>
    <w:p w14:paraId="29729E17" w14:textId="77777777" w:rsidR="00FA35BC" w:rsidRPr="00FA35BC" w:rsidRDefault="00FA35BC" w:rsidP="00793731">
      <w:pPr>
        <w:pStyle w:val="prastasiniatinklio"/>
        <w:shd w:val="clear" w:color="auto" w:fill="FFFFFF"/>
        <w:spacing w:before="0" w:beforeAutospacing="0" w:after="0" w:afterAutospacing="0"/>
        <w:ind w:firstLine="567"/>
        <w:jc w:val="both"/>
        <w:rPr>
          <w:color w:val="000000" w:themeColor="text1"/>
        </w:rPr>
      </w:pPr>
      <w:r w:rsidRPr="00FA35BC">
        <w:rPr>
          <w:color w:val="000000" w:themeColor="text1"/>
        </w:rPr>
        <w:t>3.1. Užpildytą nustatytos formos prašymą, IŠVARDINANT PREKIŲ ASORTIMENTĄ;</w:t>
      </w:r>
    </w:p>
    <w:p w14:paraId="2D279499" w14:textId="77777777" w:rsidR="00FA35BC" w:rsidRPr="00FA35BC" w:rsidRDefault="00FA35BC" w:rsidP="00793731">
      <w:pPr>
        <w:pStyle w:val="prastasiniatinklio"/>
        <w:shd w:val="clear" w:color="auto" w:fill="FFFFFF"/>
        <w:spacing w:before="0" w:beforeAutospacing="0" w:after="0" w:afterAutospacing="0"/>
        <w:ind w:firstLine="567"/>
        <w:jc w:val="both"/>
        <w:rPr>
          <w:color w:val="000000" w:themeColor="text1"/>
        </w:rPr>
      </w:pPr>
      <w:r w:rsidRPr="00FA35BC">
        <w:rPr>
          <w:color w:val="000000" w:themeColor="text1"/>
        </w:rPr>
        <w:t>3.2. Prekių ir prekyvietės nuotraukas;</w:t>
      </w:r>
    </w:p>
    <w:p w14:paraId="627C8CEB" w14:textId="77777777" w:rsidR="00FA35BC" w:rsidRPr="00FA35BC" w:rsidRDefault="00FA35BC" w:rsidP="00793731">
      <w:pPr>
        <w:pStyle w:val="prastasiniatinklio"/>
        <w:shd w:val="clear" w:color="auto" w:fill="FFFFFF"/>
        <w:spacing w:before="0" w:beforeAutospacing="0" w:after="0" w:afterAutospacing="0"/>
        <w:ind w:firstLine="567"/>
        <w:jc w:val="both"/>
        <w:rPr>
          <w:rStyle w:val="Grietas"/>
          <w:b w:val="0"/>
          <w:bCs w:val="0"/>
          <w:color w:val="000000" w:themeColor="text1"/>
        </w:rPr>
      </w:pPr>
      <w:r w:rsidRPr="00FA35BC">
        <w:rPr>
          <w:color w:val="000000" w:themeColor="text1"/>
        </w:rPr>
        <w:t>3.3. Dalyvio veiklą ir statusą atspindinčius dokumentus (pažymėtus prašyme), teisę nuolaidoms gauti patvirtinančius dokumentus (t. y. tautodailininko pažymėjimą, tautinio paveldo sertifikato pažymėjimą, meninio ugdymo įstaigos pažymėjimą).</w:t>
      </w:r>
    </w:p>
    <w:p w14:paraId="5F36FD51" w14:textId="77777777" w:rsidR="000F0F0F" w:rsidRDefault="000F0F0F" w:rsidP="00793731">
      <w:pPr>
        <w:suppressAutoHyphens/>
        <w:spacing w:after="0" w:line="240" w:lineRule="auto"/>
        <w:ind w:firstLine="851"/>
        <w:jc w:val="both"/>
        <w:rPr>
          <w:rFonts w:ascii="Times New Roman" w:hAnsi="Times New Roman" w:cs="Times New Roman"/>
          <w:sz w:val="24"/>
          <w:szCs w:val="24"/>
          <w:lang w:eastAsia="ar-SA"/>
        </w:rPr>
      </w:pPr>
    </w:p>
    <w:p w14:paraId="5BA1067C" w14:textId="77777777" w:rsidR="00CB4CF3" w:rsidRPr="00516FB1" w:rsidRDefault="001B662F" w:rsidP="00793731">
      <w:pPr>
        <w:suppressAutoHyphens/>
        <w:spacing w:after="0" w:line="240" w:lineRule="auto"/>
        <w:ind w:firstLine="851"/>
        <w:jc w:val="both"/>
        <w:rPr>
          <w:rFonts w:ascii="Times New Roman" w:hAnsi="Times New Roman" w:cs="Times New Roman"/>
          <w:b/>
          <w:bCs/>
          <w:sz w:val="24"/>
          <w:szCs w:val="24"/>
          <w:lang w:eastAsia="ar-SA"/>
        </w:rPr>
      </w:pPr>
      <w:r w:rsidRPr="00130C19">
        <w:rPr>
          <w:rFonts w:ascii="Times New Roman" w:hAnsi="Times New Roman" w:cs="Times New Roman"/>
          <w:sz w:val="24"/>
          <w:szCs w:val="24"/>
          <w:lang w:eastAsia="ar-SA"/>
        </w:rPr>
        <w:t xml:space="preserve">Vadovaujantis Vietinės rinkliavos už leidimo prekiauti ar teikti paslaugas Šiaulių miesto viešosiose vietose išdavimo nuostatais, patvirtintais </w:t>
      </w:r>
      <w:r w:rsidRPr="00130C19">
        <w:rPr>
          <w:rFonts w:ascii="Times New Roman" w:hAnsi="Times New Roman" w:cs="Times New Roman"/>
          <w:color w:val="000000"/>
          <w:sz w:val="24"/>
          <w:szCs w:val="24"/>
        </w:rPr>
        <w:t xml:space="preserve">Šiaulių miesto savivaldybės tarybos </w:t>
      </w:r>
      <w:r w:rsidRPr="00130C19">
        <w:rPr>
          <w:rFonts w:ascii="Times New Roman" w:hAnsi="Times New Roman" w:cs="Times New Roman"/>
          <w:sz w:val="24"/>
          <w:szCs w:val="24"/>
        </w:rPr>
        <w:t>20</w:t>
      </w:r>
      <w:r w:rsidR="00130C19" w:rsidRPr="00130C19">
        <w:rPr>
          <w:rFonts w:ascii="Times New Roman" w:hAnsi="Times New Roman" w:cs="Times New Roman"/>
          <w:sz w:val="24"/>
          <w:szCs w:val="24"/>
        </w:rPr>
        <w:t>18</w:t>
      </w:r>
      <w:r w:rsidRPr="00130C19">
        <w:rPr>
          <w:rFonts w:ascii="Times New Roman" w:hAnsi="Times New Roman" w:cs="Times New Roman"/>
          <w:sz w:val="24"/>
          <w:szCs w:val="24"/>
        </w:rPr>
        <w:t xml:space="preserve"> m. </w:t>
      </w:r>
      <w:r w:rsidR="00130C19" w:rsidRPr="00130C19">
        <w:rPr>
          <w:rFonts w:ascii="Times New Roman" w:hAnsi="Times New Roman" w:cs="Times New Roman"/>
          <w:sz w:val="24"/>
          <w:szCs w:val="24"/>
        </w:rPr>
        <w:t>rugsėjo</w:t>
      </w:r>
      <w:r w:rsidRPr="00130C19">
        <w:rPr>
          <w:rFonts w:ascii="Times New Roman" w:hAnsi="Times New Roman" w:cs="Times New Roman"/>
          <w:sz w:val="24"/>
          <w:szCs w:val="24"/>
        </w:rPr>
        <w:t xml:space="preserve"> 6</w:t>
      </w:r>
      <w:r w:rsidRPr="00130C19">
        <w:rPr>
          <w:rFonts w:ascii="Times New Roman" w:hAnsi="Times New Roman" w:cs="Times New Roman"/>
          <w:color w:val="000000"/>
          <w:sz w:val="24"/>
          <w:szCs w:val="24"/>
        </w:rPr>
        <w:t xml:space="preserve"> d. sprendimu Nr. T-</w:t>
      </w:r>
      <w:r w:rsidR="00130C19" w:rsidRPr="00130C19">
        <w:rPr>
          <w:rFonts w:ascii="Times New Roman" w:hAnsi="Times New Roman" w:cs="Times New Roman"/>
          <w:color w:val="000000"/>
          <w:sz w:val="24"/>
          <w:szCs w:val="24"/>
        </w:rPr>
        <w:t>288</w:t>
      </w:r>
      <w:r w:rsidRPr="00130C19">
        <w:rPr>
          <w:rFonts w:ascii="Times New Roman" w:hAnsi="Times New Roman" w:cs="Times New Roman"/>
          <w:color w:val="000000"/>
          <w:sz w:val="24"/>
          <w:szCs w:val="24"/>
        </w:rPr>
        <w:t xml:space="preserve"> </w:t>
      </w:r>
      <w:r w:rsidR="00130C19" w:rsidRPr="00130C19">
        <w:rPr>
          <w:rFonts w:ascii="Times New Roman" w:hAnsi="Times New Roman" w:cs="Times New Roman"/>
          <w:color w:val="000000"/>
          <w:sz w:val="24"/>
          <w:szCs w:val="24"/>
        </w:rPr>
        <w:t>(</w:t>
      </w:r>
      <w:r w:rsidR="00130C19" w:rsidRPr="00130C19">
        <w:rPr>
          <w:rFonts w:ascii="Times New Roman" w:hAnsi="Times New Roman" w:cs="Times New Roman"/>
          <w:sz w:val="24"/>
          <w:szCs w:val="24"/>
        </w:rPr>
        <w:t>Šiaulių miesto savivaldybės tarybos 202</w:t>
      </w:r>
      <w:r w:rsidR="009667BE">
        <w:rPr>
          <w:rFonts w:ascii="Times New Roman" w:hAnsi="Times New Roman" w:cs="Times New Roman"/>
          <w:sz w:val="24"/>
          <w:szCs w:val="24"/>
        </w:rPr>
        <w:t>2</w:t>
      </w:r>
      <w:r w:rsidR="00130C19" w:rsidRPr="00130C19">
        <w:rPr>
          <w:rFonts w:ascii="Times New Roman" w:hAnsi="Times New Roman" w:cs="Times New Roman"/>
          <w:sz w:val="24"/>
          <w:szCs w:val="24"/>
        </w:rPr>
        <w:t xml:space="preserve"> m. </w:t>
      </w:r>
      <w:r w:rsidR="009667BE">
        <w:rPr>
          <w:rFonts w:ascii="Times New Roman" w:hAnsi="Times New Roman" w:cs="Times New Roman"/>
          <w:sz w:val="24"/>
          <w:szCs w:val="24"/>
        </w:rPr>
        <w:t>gegužės 5</w:t>
      </w:r>
      <w:r w:rsidR="00130C19" w:rsidRPr="00130C19">
        <w:rPr>
          <w:rFonts w:ascii="Times New Roman" w:hAnsi="Times New Roman" w:cs="Times New Roman"/>
          <w:sz w:val="24"/>
          <w:szCs w:val="24"/>
        </w:rPr>
        <w:t xml:space="preserve"> d. sprendimo Nr. T-</w:t>
      </w:r>
      <w:r w:rsidR="009667BE">
        <w:rPr>
          <w:rFonts w:ascii="Times New Roman" w:hAnsi="Times New Roman" w:cs="Times New Roman"/>
          <w:sz w:val="24"/>
          <w:szCs w:val="24"/>
        </w:rPr>
        <w:t>209</w:t>
      </w:r>
      <w:r w:rsidR="00130C19" w:rsidRPr="00130C19">
        <w:rPr>
          <w:rFonts w:ascii="Times New Roman" w:hAnsi="Times New Roman" w:cs="Times New Roman"/>
          <w:sz w:val="24"/>
          <w:szCs w:val="24"/>
        </w:rPr>
        <w:t xml:space="preserve">  redakcija</w:t>
      </w:r>
      <w:r w:rsidR="00130C19" w:rsidRPr="00130C19">
        <w:rPr>
          <w:rFonts w:ascii="Times New Roman" w:hAnsi="Times New Roman" w:cs="Times New Roman"/>
          <w:sz w:val="24"/>
          <w:szCs w:val="24"/>
          <w:lang w:eastAsia="ar-SA"/>
        </w:rPr>
        <w:t>)</w:t>
      </w:r>
      <w:r w:rsidRPr="00130C19">
        <w:rPr>
          <w:rFonts w:ascii="Times New Roman" w:hAnsi="Times New Roman" w:cs="Times New Roman"/>
          <w:sz w:val="24"/>
          <w:szCs w:val="24"/>
          <w:lang w:eastAsia="ar-SA"/>
        </w:rPr>
        <w:t xml:space="preserve"> </w:t>
      </w:r>
      <w:r w:rsidR="00CB4CF3" w:rsidRPr="00130C19">
        <w:rPr>
          <w:rFonts w:ascii="Times New Roman" w:hAnsi="Times New Roman" w:cs="Times New Roman"/>
          <w:bCs/>
          <w:sz w:val="24"/>
          <w:szCs w:val="24"/>
          <w:lang w:eastAsia="lt-LT"/>
        </w:rPr>
        <w:t>Tautinio paveldo produktų kūrėjai,</w:t>
      </w:r>
      <w:r w:rsidR="00CB4CF3" w:rsidRPr="00130C19">
        <w:rPr>
          <w:rFonts w:ascii="Times New Roman" w:hAnsi="Times New Roman" w:cs="Times New Roman"/>
          <w:sz w:val="24"/>
          <w:szCs w:val="24"/>
          <w:lang w:eastAsia="lt-LT"/>
        </w:rPr>
        <w:t xml:space="preserve"> kurių gaminiai sertifikuoti ir pripažinti tautinio paveldo produktais pagal Tautinio paveldo produktų įstatymą,</w:t>
      </w:r>
      <w:r w:rsidR="00CB4CF3" w:rsidRPr="00130C19">
        <w:rPr>
          <w:rFonts w:ascii="Times New Roman" w:hAnsi="Times New Roman" w:cs="Times New Roman"/>
          <w:bCs/>
          <w:sz w:val="24"/>
          <w:szCs w:val="24"/>
          <w:lang w:eastAsia="lt-LT"/>
        </w:rPr>
        <w:t xml:space="preserve"> masiniuose renginiuose prekiausiantys tik savais produktais ir gaminiais (išskyrus alkoholinius gėrimus), </w:t>
      </w:r>
      <w:r w:rsidR="00CB4CF3" w:rsidRPr="00516FB1">
        <w:rPr>
          <w:rFonts w:ascii="Times New Roman" w:hAnsi="Times New Roman" w:cs="Times New Roman"/>
          <w:b/>
          <w:bCs/>
          <w:sz w:val="24"/>
          <w:szCs w:val="24"/>
          <w:lang w:eastAsia="ar-SA"/>
        </w:rPr>
        <w:t>įgauna pirmumo teisę į prekyb</w:t>
      </w:r>
      <w:r w:rsidRPr="00516FB1">
        <w:rPr>
          <w:rFonts w:ascii="Times New Roman" w:hAnsi="Times New Roman" w:cs="Times New Roman"/>
          <w:b/>
          <w:bCs/>
          <w:sz w:val="24"/>
          <w:szCs w:val="24"/>
          <w:lang w:eastAsia="ar-SA"/>
        </w:rPr>
        <w:t>os vietą</w:t>
      </w:r>
      <w:r w:rsidR="00CB4CF3" w:rsidRPr="00516FB1">
        <w:rPr>
          <w:rFonts w:ascii="Times New Roman" w:hAnsi="Times New Roman" w:cs="Times New Roman"/>
          <w:b/>
          <w:bCs/>
          <w:sz w:val="24"/>
          <w:szCs w:val="24"/>
        </w:rPr>
        <w:t>.</w:t>
      </w:r>
    </w:p>
    <w:p w14:paraId="4B8298C4" w14:textId="77777777" w:rsidR="00D41746" w:rsidRPr="001A5C7B" w:rsidRDefault="00D41746" w:rsidP="00793731">
      <w:pPr>
        <w:pStyle w:val="prastasiniatinklio"/>
        <w:shd w:val="clear" w:color="auto" w:fill="FFFFFF"/>
        <w:spacing w:before="0" w:beforeAutospacing="0" w:after="0" w:afterAutospacing="0"/>
        <w:jc w:val="both"/>
        <w:rPr>
          <w:color w:val="000000" w:themeColor="text1"/>
        </w:rPr>
      </w:pPr>
    </w:p>
    <w:p w14:paraId="6C2B693F" w14:textId="77777777" w:rsidR="00AE3BAC" w:rsidRPr="001A5C7B" w:rsidRDefault="00AE3BAC" w:rsidP="00793731">
      <w:pPr>
        <w:pStyle w:val="prastasiniatinklio"/>
        <w:shd w:val="clear" w:color="auto" w:fill="FFFFFF"/>
        <w:spacing w:before="0" w:beforeAutospacing="0" w:after="0" w:afterAutospacing="0"/>
        <w:jc w:val="both"/>
        <w:rPr>
          <w:b/>
          <w:color w:val="000000" w:themeColor="text1"/>
        </w:rPr>
      </w:pPr>
      <w:r w:rsidRPr="001A5C7B">
        <w:rPr>
          <w:b/>
          <w:color w:val="000000" w:themeColor="text1"/>
        </w:rPr>
        <w:t>Ar priimta paraiška dalyvauti šventės prekymetyje</w:t>
      </w:r>
    </w:p>
    <w:p w14:paraId="5871921E" w14:textId="77777777" w:rsidR="000F0F0F" w:rsidRDefault="000F0F0F" w:rsidP="00793731">
      <w:pPr>
        <w:pStyle w:val="prastasiniatinklio"/>
        <w:shd w:val="clear" w:color="auto" w:fill="FFFFFF"/>
        <w:spacing w:before="0" w:beforeAutospacing="0" w:after="0" w:afterAutospacing="0"/>
        <w:jc w:val="both"/>
        <w:rPr>
          <w:color w:val="000000" w:themeColor="text1"/>
        </w:rPr>
      </w:pPr>
    </w:p>
    <w:p w14:paraId="17FF6909" w14:textId="77777777" w:rsidR="007F3CC3" w:rsidRDefault="000F0F0F" w:rsidP="00793731">
      <w:pPr>
        <w:pStyle w:val="prastasiniatinklio"/>
        <w:shd w:val="clear" w:color="auto" w:fill="FFFFFF"/>
        <w:spacing w:before="0" w:beforeAutospacing="0" w:after="0" w:afterAutospacing="0"/>
        <w:jc w:val="both"/>
        <w:rPr>
          <w:color w:val="000000" w:themeColor="text1"/>
        </w:rPr>
      </w:pPr>
      <w:r>
        <w:rPr>
          <w:color w:val="000000" w:themeColor="text1"/>
        </w:rPr>
        <w:t xml:space="preserve">1. </w:t>
      </w:r>
      <w:r w:rsidR="007F3CC3" w:rsidRPr="001A5C7B">
        <w:rPr>
          <w:color w:val="000000" w:themeColor="text1"/>
        </w:rPr>
        <w:t xml:space="preserve">Gavus patvirtinimą, kad </w:t>
      </w:r>
      <w:r w:rsidR="00C02B30">
        <w:rPr>
          <w:color w:val="000000" w:themeColor="text1"/>
        </w:rPr>
        <w:t>prašymas</w:t>
      </w:r>
      <w:r w:rsidR="007F3CC3" w:rsidRPr="001A5C7B">
        <w:rPr>
          <w:color w:val="000000" w:themeColor="text1"/>
        </w:rPr>
        <w:t xml:space="preserve"> gauta</w:t>
      </w:r>
      <w:r w:rsidR="00C02B30">
        <w:rPr>
          <w:color w:val="000000" w:themeColor="text1"/>
        </w:rPr>
        <w:t>s</w:t>
      </w:r>
      <w:r w:rsidR="007F3CC3" w:rsidRPr="001A5C7B">
        <w:rPr>
          <w:color w:val="000000" w:themeColor="text1"/>
        </w:rPr>
        <w:t xml:space="preserve"> ir prekybininkas kviečiamas dalyvauti šventės prekymetyje, reikia užpildyti Prekymečio dalyvio taisykles ir susimokėti rinkliavą už leidimą prekiauti ir teikti paslaugas (šie dokumentai ir sąskaitos numeris prekymečio dalyviui bus atsiųsti).</w:t>
      </w:r>
    </w:p>
    <w:p w14:paraId="3C6D3378" w14:textId="77777777" w:rsidR="000F0F0F" w:rsidRDefault="000F0F0F" w:rsidP="00793731">
      <w:pPr>
        <w:pStyle w:val="prastasiniatinklio"/>
        <w:shd w:val="clear" w:color="auto" w:fill="FFFFFF"/>
        <w:spacing w:before="0" w:beforeAutospacing="0" w:after="0" w:afterAutospacing="0"/>
        <w:jc w:val="both"/>
      </w:pPr>
    </w:p>
    <w:p w14:paraId="445C5B16" w14:textId="154C4D2F" w:rsidR="007F3CC3" w:rsidRPr="0022311D" w:rsidRDefault="000F0F0F" w:rsidP="00793731">
      <w:pPr>
        <w:pStyle w:val="prastasiniatinklio"/>
        <w:shd w:val="clear" w:color="auto" w:fill="FFFFFF"/>
        <w:spacing w:before="0" w:beforeAutospacing="0" w:after="0" w:afterAutospacing="0"/>
        <w:jc w:val="both"/>
        <w:rPr>
          <w:color w:val="000000" w:themeColor="text1"/>
        </w:rPr>
      </w:pPr>
      <w:r>
        <w:t xml:space="preserve">2. </w:t>
      </w:r>
      <w:r w:rsidR="0022311D" w:rsidRPr="003335BF">
        <w:t>Prekymečio dalyviai</w:t>
      </w:r>
      <w:r w:rsidR="0022311D">
        <w:t xml:space="preserve">, </w:t>
      </w:r>
      <w:r w:rsidR="0022311D" w:rsidRPr="0022311D">
        <w:rPr>
          <w:u w:val="single"/>
        </w:rPr>
        <w:t>gavę patvirtinimą, kad yra kviečiami dalyvauti</w:t>
      </w:r>
      <w:r w:rsidR="0022311D">
        <w:t>,</w:t>
      </w:r>
      <w:r w:rsidR="0022311D" w:rsidRPr="003335BF">
        <w:t xml:space="preserve"> turi sumokėti </w:t>
      </w:r>
      <w:r w:rsidR="00093C5F">
        <w:t xml:space="preserve">rinkliavą per </w:t>
      </w:r>
      <w:r w:rsidR="00BD4E45">
        <w:rPr>
          <w:color w:val="000000" w:themeColor="text1"/>
        </w:rPr>
        <w:t>5</w:t>
      </w:r>
      <w:r w:rsidR="00093C5F">
        <w:t xml:space="preserve"> </w:t>
      </w:r>
      <w:r w:rsidR="0022311D" w:rsidRPr="003335BF">
        <w:t>d.</w:t>
      </w:r>
      <w:r w:rsidR="00093C5F">
        <w:t xml:space="preserve"> d. ir </w:t>
      </w:r>
      <w:r w:rsidR="0022311D" w:rsidRPr="003335BF">
        <w:t>atsiųsti mokėjimą patvirtinančio</w:t>
      </w:r>
      <w:r w:rsidR="0022311D" w:rsidRPr="00EF194B">
        <w:t xml:space="preserve"> dokumento kopiją el.</w:t>
      </w:r>
      <w:r w:rsidR="0022311D">
        <w:t xml:space="preserve"> </w:t>
      </w:r>
      <w:r w:rsidR="0022311D" w:rsidRPr="00EF194B">
        <w:t>p</w:t>
      </w:r>
      <w:r w:rsidR="0022311D">
        <w:t>.</w:t>
      </w:r>
      <w:r w:rsidR="0022311D" w:rsidRPr="00EF194B">
        <w:t xml:space="preserve"> </w:t>
      </w:r>
      <w:hyperlink r:id="rId10" w:history="1">
        <w:r w:rsidR="0022311D" w:rsidRPr="001C4E21">
          <w:rPr>
            <w:rStyle w:val="Hipersaitas"/>
          </w:rPr>
          <w:t>zita.mundiniene@siauliukc.lt</w:t>
        </w:r>
      </w:hyperlink>
      <w:r w:rsidR="0022311D">
        <w:t xml:space="preserve"> Nesumokėjus mokesčio ir </w:t>
      </w:r>
      <w:r w:rsidR="0022311D" w:rsidRPr="0022311D">
        <w:rPr>
          <w:b/>
          <w:u w:val="single"/>
        </w:rPr>
        <w:t>neatsiuntus mokėjimo kopijos</w:t>
      </w:r>
      <w:r w:rsidR="0022311D" w:rsidRPr="0022311D">
        <w:rPr>
          <w:b/>
        </w:rPr>
        <w:t xml:space="preserve"> </w:t>
      </w:r>
      <w:r w:rsidR="0022311D">
        <w:t>rezervavimas atšaukiamas. Prekymečio</w:t>
      </w:r>
      <w:r w:rsidR="0022311D" w:rsidRPr="00EF194B">
        <w:t xml:space="preserve"> dalyviams galutinė prekybinė vieta </w:t>
      </w:r>
      <w:r w:rsidR="0022311D">
        <w:t>prekymetyje</w:t>
      </w:r>
      <w:r w:rsidR="0022311D" w:rsidRPr="00EF194B">
        <w:t xml:space="preserve"> </w:t>
      </w:r>
      <w:r w:rsidR="0089262F">
        <w:t xml:space="preserve">(patvirtinimas) </w:t>
      </w:r>
      <w:r w:rsidR="0022311D" w:rsidRPr="00EF194B">
        <w:t xml:space="preserve">bus suteikta tik </w:t>
      </w:r>
      <w:r w:rsidR="0022311D">
        <w:t>atsiuntus mokėjimo kopiją</w:t>
      </w:r>
      <w:r w:rsidR="007F3CC3" w:rsidRPr="0022311D">
        <w:rPr>
          <w:color w:val="000000" w:themeColor="text1"/>
        </w:rPr>
        <w:t xml:space="preserve">. </w:t>
      </w:r>
    </w:p>
    <w:p w14:paraId="66005786" w14:textId="77777777" w:rsidR="009667BE" w:rsidRDefault="009667BE" w:rsidP="00793731">
      <w:pPr>
        <w:pStyle w:val="prastasiniatinklio"/>
        <w:shd w:val="clear" w:color="auto" w:fill="FFFFFF"/>
        <w:spacing w:before="0" w:beforeAutospacing="0" w:after="0" w:afterAutospacing="0"/>
        <w:jc w:val="both"/>
        <w:rPr>
          <w:b/>
        </w:rPr>
      </w:pPr>
    </w:p>
    <w:p w14:paraId="362A9C2D" w14:textId="77777777" w:rsidR="00AE3BAC" w:rsidRPr="00AE3BAC" w:rsidRDefault="00F30203" w:rsidP="00793731">
      <w:pPr>
        <w:pStyle w:val="prastasiniatinklio"/>
        <w:shd w:val="clear" w:color="auto" w:fill="FFFFFF"/>
        <w:spacing w:before="0" w:beforeAutospacing="0" w:after="0" w:afterAutospacing="0"/>
        <w:jc w:val="both"/>
        <w:rPr>
          <w:b/>
          <w:lang w:val="en-US"/>
        </w:rPr>
      </w:pPr>
      <w:r w:rsidRPr="00416DAA">
        <w:rPr>
          <w:b/>
        </w:rPr>
        <w:t>Svarbu</w:t>
      </w:r>
      <w:r w:rsidR="00416DAA">
        <w:rPr>
          <w:b/>
          <w:lang w:val="en-US"/>
        </w:rPr>
        <w:t>!!!</w:t>
      </w:r>
    </w:p>
    <w:p w14:paraId="1BB644CA" w14:textId="77777777" w:rsidR="00F30203" w:rsidRPr="00EF194B" w:rsidRDefault="00F30203" w:rsidP="00793731">
      <w:pPr>
        <w:pStyle w:val="prastasiniatinklio"/>
        <w:shd w:val="clear" w:color="auto" w:fill="FFFFFF"/>
        <w:spacing w:before="0" w:beforeAutospacing="0" w:after="0" w:afterAutospacing="0"/>
        <w:jc w:val="both"/>
      </w:pPr>
      <w:r w:rsidRPr="00EF194B">
        <w:t xml:space="preserve">Teisė registruotis ir dalyvauti </w:t>
      </w:r>
      <w:r w:rsidR="00416DAA">
        <w:t>prekymetyje</w:t>
      </w:r>
      <w:r w:rsidRPr="00EF194B">
        <w:t xml:space="preserve"> nesuteikiama:</w:t>
      </w:r>
    </w:p>
    <w:p w14:paraId="3A79B613" w14:textId="77777777" w:rsidR="00F30203" w:rsidRPr="00EF194B" w:rsidRDefault="00F30203" w:rsidP="00793731">
      <w:pPr>
        <w:pStyle w:val="prastasiniatinklio"/>
        <w:shd w:val="clear" w:color="auto" w:fill="FFFFFF"/>
        <w:spacing w:before="0" w:beforeAutospacing="0" w:after="0" w:afterAutospacing="0"/>
        <w:jc w:val="both"/>
      </w:pPr>
      <w:r w:rsidRPr="00EF194B">
        <w:t>1. asmenims iki 16 metų;</w:t>
      </w:r>
    </w:p>
    <w:p w14:paraId="6A4AD5AF" w14:textId="77777777" w:rsidR="00F30203" w:rsidRPr="00EF194B" w:rsidRDefault="00F30203" w:rsidP="00793731">
      <w:pPr>
        <w:pStyle w:val="prastasiniatinklio"/>
        <w:shd w:val="clear" w:color="auto" w:fill="FFFFFF"/>
        <w:spacing w:before="0" w:beforeAutospacing="0" w:after="0" w:afterAutospacing="0"/>
        <w:jc w:val="both"/>
      </w:pPr>
      <w:r w:rsidRPr="00EF194B">
        <w:lastRenderedPageBreak/>
        <w:t>2. asmenims, turintiems galiojančią administracinę nuobaudą už viešosios tvarkos, finansinės drausmės, komercinės ar ūkinės veiklos tvarkos, veterinarinių sanitarinių taisyklių, švaros ir tvarkymo taisyklių, atliekų tvarkymo taisyklių ir kitus su vykdoma veikla susijusius pažeidimus.</w:t>
      </w:r>
    </w:p>
    <w:p w14:paraId="53F49229" w14:textId="77777777" w:rsidR="00F30203" w:rsidRPr="00EF194B" w:rsidRDefault="00F30203" w:rsidP="00793731">
      <w:pPr>
        <w:pStyle w:val="prastasiniatinklio"/>
        <w:shd w:val="clear" w:color="auto" w:fill="FFFFFF"/>
        <w:spacing w:before="0" w:beforeAutospacing="0" w:after="0" w:afterAutospacing="0"/>
        <w:jc w:val="both"/>
      </w:pPr>
      <w:r w:rsidRPr="00EF194B">
        <w:t> </w:t>
      </w:r>
    </w:p>
    <w:p w14:paraId="689804D6" w14:textId="77777777" w:rsidR="00F30203" w:rsidRDefault="00F30203" w:rsidP="00793731">
      <w:pPr>
        <w:pStyle w:val="prastasiniatinklio"/>
        <w:shd w:val="clear" w:color="auto" w:fill="FFFFFF"/>
        <w:spacing w:before="0" w:beforeAutospacing="0" w:after="0" w:afterAutospacing="0"/>
        <w:jc w:val="both"/>
        <w:rPr>
          <w:rStyle w:val="Grietas"/>
        </w:rPr>
      </w:pPr>
      <w:r w:rsidRPr="00EF194B">
        <w:rPr>
          <w:rStyle w:val="Grietas"/>
        </w:rPr>
        <w:t>MOKESČIO DYDŽIAI</w:t>
      </w:r>
    </w:p>
    <w:p w14:paraId="2AFE6CB2" w14:textId="77777777" w:rsidR="000F0F0F" w:rsidRDefault="000F0F0F" w:rsidP="00793731">
      <w:pPr>
        <w:pStyle w:val="prastasiniatinklio"/>
        <w:shd w:val="clear" w:color="auto" w:fill="FFFFFF"/>
        <w:spacing w:before="0" w:beforeAutospacing="0" w:after="0" w:afterAutospacing="0"/>
        <w:jc w:val="both"/>
        <w:rPr>
          <w:rStyle w:val="Grietas"/>
        </w:rPr>
      </w:pPr>
    </w:p>
    <w:p w14:paraId="7D9CB22A" w14:textId="77777777" w:rsidR="003335BF" w:rsidRPr="00074D90" w:rsidRDefault="003335BF" w:rsidP="00793731">
      <w:pPr>
        <w:pStyle w:val="prastasiniatinklio"/>
        <w:shd w:val="clear" w:color="auto" w:fill="FFFFFF"/>
        <w:spacing w:before="0" w:beforeAutospacing="0" w:after="0" w:afterAutospacing="0"/>
        <w:jc w:val="both"/>
        <w:rPr>
          <w:b/>
        </w:rPr>
      </w:pPr>
      <w:r w:rsidRPr="00074D90">
        <w:rPr>
          <w:b/>
        </w:rPr>
        <w:t>Rinkliava prekymečio dalyviams yra vienai dalyvio vietai, vienai dienai.</w:t>
      </w:r>
    </w:p>
    <w:p w14:paraId="7F6BFCBA" w14:textId="77777777" w:rsidR="00FF0505" w:rsidRPr="00074D90" w:rsidRDefault="00FF0505" w:rsidP="00793731">
      <w:pPr>
        <w:suppressAutoHyphens/>
        <w:spacing w:after="0" w:line="240" w:lineRule="auto"/>
        <w:ind w:firstLine="709"/>
        <w:jc w:val="both"/>
        <w:rPr>
          <w:rFonts w:ascii="Times New Roman" w:hAnsi="Times New Roman" w:cs="Times New Roman"/>
          <w:sz w:val="24"/>
          <w:szCs w:val="24"/>
          <w:lang w:eastAsia="ar-SA"/>
        </w:rPr>
      </w:pPr>
      <w:r w:rsidRPr="00074D90">
        <w:rPr>
          <w:rFonts w:ascii="Times New Roman" w:hAnsi="Times New Roman" w:cs="Times New Roman"/>
          <w:sz w:val="24"/>
          <w:szCs w:val="24"/>
          <w:lang w:eastAsia="ar-SA" w:bidi="he-IL"/>
        </w:rPr>
        <w:t xml:space="preserve">Vietinės rinkliavos 75 </w:t>
      </w:r>
      <w:r w:rsidRPr="00074D90">
        <w:rPr>
          <w:rFonts w:ascii="Times New Roman" w:hAnsi="Times New Roman" w:cs="Times New Roman"/>
          <w:color w:val="000000"/>
          <w:sz w:val="24"/>
          <w:szCs w:val="24"/>
          <w:lang w:eastAsia="ar-SA"/>
        </w:rPr>
        <w:t xml:space="preserve">proc. lengvata taikoma tik renginio organizatorių </w:t>
      </w:r>
      <w:r w:rsidRPr="00074D90">
        <w:rPr>
          <w:rFonts w:ascii="Times New Roman" w:hAnsi="Times New Roman" w:cs="Times New Roman"/>
          <w:sz w:val="24"/>
          <w:szCs w:val="24"/>
          <w:lang w:eastAsia="ar-SA"/>
        </w:rPr>
        <w:t>nustatytose vietose (tik pateikus atitinkamą sertifikatą ir (ar) pažymėjimą):</w:t>
      </w:r>
      <w:r w:rsidRPr="00074D90">
        <w:rPr>
          <w:rFonts w:ascii="Times New Roman" w:hAnsi="Times New Roman" w:cs="Times New Roman"/>
          <w:sz w:val="24"/>
          <w:szCs w:val="24"/>
          <w:lang w:eastAsia="lt-LT"/>
        </w:rPr>
        <w:t xml:space="preserve"> </w:t>
      </w:r>
    </w:p>
    <w:p w14:paraId="6CCB54FE" w14:textId="426646E5" w:rsidR="00FF0505" w:rsidRPr="00074D90" w:rsidRDefault="00FF0505" w:rsidP="00793731">
      <w:pPr>
        <w:pStyle w:val="Sraopastraipa"/>
        <w:numPr>
          <w:ilvl w:val="0"/>
          <w:numId w:val="6"/>
        </w:numPr>
        <w:tabs>
          <w:tab w:val="left" w:pos="1134"/>
        </w:tabs>
        <w:suppressAutoHyphens/>
        <w:spacing w:after="0" w:line="240" w:lineRule="auto"/>
        <w:ind w:left="0" w:firstLine="709"/>
        <w:jc w:val="both"/>
        <w:rPr>
          <w:rFonts w:ascii="Times New Roman" w:hAnsi="Times New Roman" w:cs="Times New Roman"/>
          <w:sz w:val="24"/>
          <w:szCs w:val="24"/>
          <w:lang w:eastAsia="lt-LT"/>
        </w:rPr>
      </w:pPr>
      <w:r w:rsidRPr="00074D90">
        <w:rPr>
          <w:rFonts w:ascii="Times New Roman" w:hAnsi="Times New Roman" w:cs="Times New Roman"/>
          <w:bCs/>
          <w:sz w:val="24"/>
          <w:szCs w:val="24"/>
          <w:lang w:eastAsia="lt-LT"/>
        </w:rPr>
        <w:t xml:space="preserve">tautinio paveldo produktų kūrėjams, </w:t>
      </w:r>
      <w:r w:rsidRPr="00074D90">
        <w:rPr>
          <w:rFonts w:ascii="Times New Roman" w:hAnsi="Times New Roman" w:cs="Times New Roman"/>
          <w:sz w:val="24"/>
          <w:szCs w:val="24"/>
          <w:lang w:eastAsia="lt-LT"/>
        </w:rPr>
        <w:t>visų</w:t>
      </w:r>
      <w:r w:rsidRPr="00074D90">
        <w:rPr>
          <w:rFonts w:ascii="Times New Roman" w:hAnsi="Times New Roman" w:cs="Times New Roman"/>
          <w:bCs/>
          <w:sz w:val="24"/>
          <w:szCs w:val="24"/>
          <w:lang w:eastAsia="ar-SA"/>
        </w:rPr>
        <w:t xml:space="preserve"> </w:t>
      </w:r>
      <w:r w:rsidRPr="00074D90">
        <w:rPr>
          <w:rFonts w:ascii="Times New Roman" w:hAnsi="Times New Roman" w:cs="Times New Roman"/>
          <w:sz w:val="24"/>
          <w:szCs w:val="24"/>
          <w:lang w:eastAsia="ar-SA"/>
        </w:rPr>
        <w:t>kūrybinių sąjungų nariams,</w:t>
      </w:r>
      <w:r w:rsidRPr="00074D90">
        <w:rPr>
          <w:rFonts w:ascii="Times New Roman" w:hAnsi="Times New Roman" w:cs="Times New Roman"/>
          <w:bCs/>
          <w:sz w:val="24"/>
          <w:szCs w:val="24"/>
          <w:lang w:eastAsia="lt-LT"/>
        </w:rPr>
        <w:t xml:space="preserve"> prekiaujantiems tik savais produktais, gaminiais ir kūriniais</w:t>
      </w:r>
      <w:r w:rsidR="008A597A">
        <w:rPr>
          <w:rFonts w:ascii="Times New Roman" w:hAnsi="Times New Roman" w:cs="Times New Roman"/>
          <w:sz w:val="24"/>
          <w:szCs w:val="24"/>
          <w:lang w:eastAsia="lt-LT"/>
        </w:rPr>
        <w:t>;</w:t>
      </w:r>
      <w:r w:rsidRPr="00074D90">
        <w:rPr>
          <w:rFonts w:ascii="Times New Roman" w:hAnsi="Times New Roman" w:cs="Times New Roman"/>
          <w:sz w:val="24"/>
          <w:szCs w:val="24"/>
          <w:lang w:eastAsia="lt-LT"/>
        </w:rPr>
        <w:t xml:space="preserve"> </w:t>
      </w:r>
    </w:p>
    <w:p w14:paraId="4F8883FE" w14:textId="5AA18D29" w:rsidR="00D32580" w:rsidRPr="00074D90" w:rsidRDefault="00D32580" w:rsidP="00793731">
      <w:pPr>
        <w:pStyle w:val="Sraopastraipa"/>
        <w:numPr>
          <w:ilvl w:val="0"/>
          <w:numId w:val="6"/>
        </w:numPr>
        <w:tabs>
          <w:tab w:val="left" w:pos="1134"/>
        </w:tabs>
        <w:suppressAutoHyphens/>
        <w:spacing w:after="0" w:line="240" w:lineRule="auto"/>
        <w:ind w:left="0" w:firstLine="709"/>
        <w:jc w:val="both"/>
        <w:rPr>
          <w:rFonts w:ascii="Times New Roman" w:eastAsia="HG Mincho Light J" w:hAnsi="Times New Roman" w:cs="Times New Roman"/>
          <w:sz w:val="24"/>
          <w:szCs w:val="24"/>
          <w:lang w:eastAsia="ar-SA"/>
        </w:rPr>
      </w:pPr>
      <w:r w:rsidRPr="00074D90">
        <w:rPr>
          <w:rFonts w:ascii="Times New Roman" w:hAnsi="Times New Roman" w:cs="Times New Roman"/>
          <w:sz w:val="24"/>
          <w:szCs w:val="24"/>
          <w:lang w:eastAsia="ar-SA" w:bidi="he-IL"/>
        </w:rPr>
        <w:t xml:space="preserve">meninio ugdymo įstaigų </w:t>
      </w:r>
      <w:r w:rsidRPr="00074D90">
        <w:rPr>
          <w:rFonts w:ascii="Times New Roman" w:eastAsia="HG Mincho Light J" w:hAnsi="Times New Roman" w:cs="Times New Roman"/>
          <w:sz w:val="24"/>
          <w:szCs w:val="24"/>
          <w:lang w:eastAsia="ar-SA"/>
        </w:rPr>
        <w:t xml:space="preserve">studentams ir moksleiviams, </w:t>
      </w:r>
      <w:r w:rsidRPr="00074D90">
        <w:rPr>
          <w:rFonts w:ascii="Times New Roman" w:hAnsi="Times New Roman" w:cs="Times New Roman"/>
          <w:sz w:val="24"/>
          <w:szCs w:val="24"/>
          <w:lang w:eastAsia="ar-SA"/>
        </w:rPr>
        <w:t>meno kūrėjams,</w:t>
      </w:r>
      <w:r w:rsidRPr="00074D90">
        <w:rPr>
          <w:rFonts w:ascii="Times New Roman" w:eastAsia="HG Mincho Light J" w:hAnsi="Times New Roman" w:cs="Times New Roman"/>
          <w:sz w:val="24"/>
          <w:szCs w:val="24"/>
          <w:lang w:eastAsia="ar-SA"/>
        </w:rPr>
        <w:t xml:space="preserve"> prekiaujantiems tik savais gaminiais ir (ar) kūriniais</w:t>
      </w:r>
      <w:r w:rsidR="008A597A">
        <w:rPr>
          <w:rFonts w:ascii="Times New Roman" w:eastAsia="HG Mincho Light J" w:hAnsi="Times New Roman" w:cs="Times New Roman"/>
          <w:sz w:val="24"/>
          <w:szCs w:val="24"/>
          <w:lang w:eastAsia="ar-SA"/>
        </w:rPr>
        <w:t>;</w:t>
      </w:r>
    </w:p>
    <w:p w14:paraId="433C7A85" w14:textId="77777777" w:rsidR="00FF0505" w:rsidRPr="00074D90" w:rsidRDefault="00FF0505" w:rsidP="00793731">
      <w:pPr>
        <w:suppressAutoHyphens/>
        <w:spacing w:after="0" w:line="240" w:lineRule="auto"/>
        <w:ind w:firstLine="709"/>
        <w:jc w:val="both"/>
        <w:rPr>
          <w:rFonts w:ascii="Times New Roman" w:hAnsi="Times New Roman" w:cs="Times New Roman"/>
          <w:sz w:val="24"/>
          <w:szCs w:val="24"/>
          <w:lang w:eastAsia="lt-LT"/>
        </w:rPr>
      </w:pPr>
      <w:r w:rsidRPr="00074D90">
        <w:rPr>
          <w:rFonts w:ascii="Times New Roman" w:hAnsi="Times New Roman" w:cs="Times New Roman"/>
          <w:bCs/>
          <w:sz w:val="24"/>
          <w:szCs w:val="24"/>
          <w:lang w:eastAsia="lt-LT"/>
        </w:rPr>
        <w:t>Tautinio paveldo produktų kūrėjams</w:t>
      </w:r>
      <w:r w:rsidRPr="00074D90">
        <w:rPr>
          <w:rFonts w:ascii="Times New Roman" w:hAnsi="Times New Roman" w:cs="Times New Roman"/>
          <w:sz w:val="24"/>
          <w:szCs w:val="24"/>
          <w:lang w:eastAsia="lt-LT"/>
        </w:rPr>
        <w:t xml:space="preserve">, prekiaujantiems </w:t>
      </w:r>
      <w:r w:rsidR="00074D90" w:rsidRPr="00074D90">
        <w:rPr>
          <w:rFonts w:ascii="Times New Roman" w:hAnsi="Times New Roman" w:cs="Times New Roman"/>
          <w:b/>
          <w:color w:val="000000"/>
          <w:sz w:val="24"/>
          <w:szCs w:val="24"/>
          <w:u w:val="single"/>
          <w:lang w:eastAsia="lt-LT"/>
        </w:rPr>
        <w:t>tautinio paveldo</w:t>
      </w:r>
      <w:r w:rsidR="00074D90" w:rsidRPr="00074D90">
        <w:rPr>
          <w:rFonts w:ascii="Times New Roman" w:hAnsi="Times New Roman" w:cs="Times New Roman"/>
          <w:color w:val="000000"/>
          <w:sz w:val="24"/>
          <w:szCs w:val="24"/>
          <w:u w:val="single"/>
          <w:lang w:eastAsia="lt-LT"/>
        </w:rPr>
        <w:t xml:space="preserve"> </w:t>
      </w:r>
      <w:r w:rsidRPr="00074D90">
        <w:rPr>
          <w:rFonts w:ascii="Times New Roman" w:hAnsi="Times New Roman" w:cs="Times New Roman"/>
          <w:b/>
          <w:sz w:val="24"/>
          <w:szCs w:val="24"/>
          <w:u w:val="single"/>
          <w:lang w:eastAsia="lt-LT"/>
        </w:rPr>
        <w:t>maisto produktais</w:t>
      </w:r>
      <w:r w:rsidRPr="00074D90">
        <w:rPr>
          <w:rFonts w:ascii="Times New Roman" w:hAnsi="Times New Roman" w:cs="Times New Roman"/>
          <w:sz w:val="24"/>
          <w:szCs w:val="24"/>
          <w:u w:val="single"/>
          <w:lang w:eastAsia="lt-LT"/>
        </w:rPr>
        <w:t xml:space="preserve">, ši lengvata taikoma tik tuo atveju, jeigu renginio prekybos vietoje </w:t>
      </w:r>
      <w:r w:rsidRPr="00074D90">
        <w:rPr>
          <w:rFonts w:ascii="Times New Roman" w:hAnsi="Times New Roman" w:cs="Times New Roman"/>
          <w:color w:val="000000"/>
          <w:sz w:val="24"/>
          <w:szCs w:val="24"/>
          <w:u w:val="single"/>
          <w:lang w:eastAsia="lt-LT"/>
        </w:rPr>
        <w:t>tautinio paveldo produktai, turintys Tautinio paveldo sertifikatą, sudaro ne mažiau kaip du trečdalius visų parduodamų produktų asortimento</w:t>
      </w:r>
      <w:r w:rsidRPr="00074D90">
        <w:rPr>
          <w:rFonts w:ascii="Times New Roman" w:hAnsi="Times New Roman" w:cs="Times New Roman"/>
          <w:color w:val="000000"/>
          <w:sz w:val="24"/>
          <w:szCs w:val="24"/>
          <w:lang w:eastAsia="lt-LT"/>
        </w:rPr>
        <w:t>.</w:t>
      </w:r>
      <w:r w:rsidRPr="00074D90">
        <w:rPr>
          <w:rFonts w:ascii="Times New Roman" w:hAnsi="Times New Roman" w:cs="Times New Roman"/>
          <w:bCs/>
          <w:sz w:val="24"/>
          <w:szCs w:val="24"/>
          <w:lang w:eastAsia="lt-LT"/>
        </w:rPr>
        <w:t xml:space="preserve"> Ši lengvata netaikoma prekiaujantiems alkoholiniais gėrimais</w:t>
      </w:r>
      <w:r w:rsidR="00074D90">
        <w:rPr>
          <w:rFonts w:ascii="Times New Roman" w:hAnsi="Times New Roman" w:cs="Times New Roman"/>
          <w:sz w:val="24"/>
          <w:szCs w:val="24"/>
          <w:lang w:eastAsia="lt-LT"/>
        </w:rPr>
        <w:t>.</w:t>
      </w:r>
    </w:p>
    <w:p w14:paraId="02351297" w14:textId="77777777" w:rsidR="00FF0505" w:rsidRPr="00074D90" w:rsidRDefault="00FF0505" w:rsidP="00793731">
      <w:pPr>
        <w:suppressAutoHyphens/>
        <w:spacing w:after="0" w:line="240" w:lineRule="auto"/>
        <w:ind w:firstLine="709"/>
        <w:jc w:val="both"/>
        <w:rPr>
          <w:rFonts w:ascii="Times New Roman" w:eastAsia="HG Mincho Light J" w:hAnsi="Times New Roman" w:cs="Times New Roman"/>
          <w:sz w:val="24"/>
          <w:szCs w:val="24"/>
          <w:lang w:eastAsia="ar-SA"/>
        </w:rPr>
      </w:pPr>
    </w:p>
    <w:p w14:paraId="4916EF44" w14:textId="77777777" w:rsidR="00DB4F6F" w:rsidRPr="000F0F0F" w:rsidRDefault="00CF3B54" w:rsidP="00793731">
      <w:pPr>
        <w:pStyle w:val="prastasiniatinklio"/>
        <w:shd w:val="clear" w:color="auto" w:fill="FFFFFF"/>
        <w:spacing w:before="0" w:beforeAutospacing="0" w:after="0" w:afterAutospacing="0"/>
        <w:jc w:val="both"/>
        <w:rPr>
          <w:color w:val="000000" w:themeColor="text1"/>
        </w:rPr>
      </w:pPr>
      <w:r w:rsidRPr="000F0F0F">
        <w:rPr>
          <w:color w:val="000000" w:themeColor="text1"/>
        </w:rPr>
        <w:t>R</w:t>
      </w:r>
      <w:r w:rsidR="00492DDB" w:rsidRPr="000F0F0F">
        <w:rPr>
          <w:color w:val="000000" w:themeColor="text1"/>
        </w:rPr>
        <w:t>inkliav</w:t>
      </w:r>
      <w:r w:rsidRPr="000F0F0F">
        <w:rPr>
          <w:color w:val="000000" w:themeColor="text1"/>
        </w:rPr>
        <w:t>a</w:t>
      </w:r>
      <w:r w:rsidR="000F0F0F">
        <w:rPr>
          <w:color w:val="000000" w:themeColor="text1"/>
        </w:rPr>
        <w:t xml:space="preserve"> </w:t>
      </w:r>
      <w:r w:rsidR="000F0F0F">
        <w:rPr>
          <w:lang w:eastAsia="ar-SA"/>
        </w:rPr>
        <w:t>vykdoma v</w:t>
      </w:r>
      <w:r w:rsidR="000F0F0F" w:rsidRPr="00130C19">
        <w:rPr>
          <w:lang w:eastAsia="ar-SA"/>
        </w:rPr>
        <w:t xml:space="preserve">adovaujantis Vietinės rinkliavos už leidimo prekiauti ar teikti paslaugas Šiaulių miesto viešosiose vietose išdavimo nuostatais, patvirtintais </w:t>
      </w:r>
      <w:r w:rsidR="000F0F0F" w:rsidRPr="00130C19">
        <w:rPr>
          <w:color w:val="000000"/>
        </w:rPr>
        <w:t xml:space="preserve">Šiaulių miesto savivaldybės tarybos </w:t>
      </w:r>
      <w:r w:rsidR="000F0F0F" w:rsidRPr="00130C19">
        <w:t>2018 m. rugsėjo 6</w:t>
      </w:r>
      <w:r w:rsidR="000F0F0F" w:rsidRPr="00130C19">
        <w:rPr>
          <w:color w:val="000000"/>
        </w:rPr>
        <w:t xml:space="preserve"> d. sprendimu Nr. T-288 (</w:t>
      </w:r>
      <w:r w:rsidR="000F0F0F" w:rsidRPr="00130C19">
        <w:t xml:space="preserve">Šiaulių miesto savivaldybės tarybos </w:t>
      </w:r>
      <w:r w:rsidR="009667BE" w:rsidRPr="00130C19">
        <w:t>202</w:t>
      </w:r>
      <w:r w:rsidR="009667BE">
        <w:t>2</w:t>
      </w:r>
      <w:r w:rsidR="009667BE" w:rsidRPr="00130C19">
        <w:t xml:space="preserve"> m. </w:t>
      </w:r>
      <w:r w:rsidR="009667BE">
        <w:t>gegužės 5</w:t>
      </w:r>
      <w:r w:rsidR="009667BE" w:rsidRPr="00130C19">
        <w:t xml:space="preserve"> d. sprendimo Nr. T-</w:t>
      </w:r>
      <w:r w:rsidR="009667BE">
        <w:t xml:space="preserve">209 </w:t>
      </w:r>
      <w:r w:rsidR="000F0F0F" w:rsidRPr="00130C19">
        <w:t xml:space="preserve">  redakcija</w:t>
      </w:r>
      <w:r w:rsidR="000F0F0F" w:rsidRPr="00130C19">
        <w:rPr>
          <w:lang w:eastAsia="ar-SA"/>
        </w:rPr>
        <w:t>)</w:t>
      </w:r>
      <w:r w:rsidR="00DB4F6F" w:rsidRPr="000F0F0F">
        <w:rPr>
          <w:color w:val="000000" w:themeColor="text1"/>
        </w:rPr>
        <w:t>:</w:t>
      </w:r>
    </w:p>
    <w:p w14:paraId="0FE5D754" w14:textId="77777777" w:rsidR="000070D3" w:rsidRDefault="000070D3" w:rsidP="00793731">
      <w:pPr>
        <w:pStyle w:val="prastasiniatinklio"/>
        <w:shd w:val="clear" w:color="auto" w:fill="FFFFFF"/>
        <w:spacing w:before="0" w:beforeAutospacing="0" w:after="0" w:afterAutospacing="0"/>
        <w:jc w:val="both"/>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820"/>
        <w:gridCol w:w="1243"/>
      </w:tblGrid>
      <w:tr w:rsidR="00E85393" w:rsidRPr="00E85393" w14:paraId="20EF81ED" w14:textId="77777777" w:rsidTr="0022311D">
        <w:trPr>
          <w:trHeight w:val="1630"/>
        </w:trPr>
        <w:tc>
          <w:tcPr>
            <w:tcW w:w="385" w:type="pct"/>
            <w:tcBorders>
              <w:top w:val="single" w:sz="4" w:space="0" w:color="auto"/>
              <w:left w:val="single" w:sz="4" w:space="0" w:color="auto"/>
              <w:bottom w:val="single" w:sz="4" w:space="0" w:color="auto"/>
              <w:right w:val="single" w:sz="4" w:space="0" w:color="auto"/>
            </w:tcBorders>
          </w:tcPr>
          <w:p w14:paraId="7F8270E7" w14:textId="77777777" w:rsidR="00E85393" w:rsidRPr="00E85393" w:rsidRDefault="00E85393" w:rsidP="00793731">
            <w:pPr>
              <w:suppressAutoHyphens/>
              <w:spacing w:after="0" w:line="240" w:lineRule="auto"/>
              <w:jc w:val="center"/>
              <w:rPr>
                <w:rFonts w:ascii="Times New Roman" w:hAnsi="Times New Roman" w:cs="Times New Roman"/>
                <w:sz w:val="24"/>
                <w:szCs w:val="24"/>
                <w:lang w:eastAsia="ar-SA"/>
              </w:rPr>
            </w:pPr>
          </w:p>
          <w:p w14:paraId="4A324162" w14:textId="77777777" w:rsidR="00E85393" w:rsidRPr="00E85393" w:rsidRDefault="00E85393" w:rsidP="00793731">
            <w:pPr>
              <w:suppressAutoHyphens/>
              <w:spacing w:after="0" w:line="240" w:lineRule="auto"/>
              <w:jc w:val="center"/>
              <w:rPr>
                <w:rFonts w:ascii="Times New Roman" w:hAnsi="Times New Roman" w:cs="Times New Roman"/>
                <w:b/>
                <w:caps/>
                <w:sz w:val="24"/>
                <w:szCs w:val="24"/>
                <w:lang w:eastAsia="ar-SA"/>
              </w:rPr>
            </w:pPr>
            <w:r w:rsidRPr="00E85393">
              <w:rPr>
                <w:rFonts w:ascii="Times New Roman" w:hAnsi="Times New Roman" w:cs="Times New Roman"/>
                <w:b/>
                <w:sz w:val="24"/>
                <w:szCs w:val="24"/>
                <w:lang w:eastAsia="ar-SA"/>
              </w:rPr>
              <w:t>Eil.</w:t>
            </w:r>
          </w:p>
          <w:p w14:paraId="050322FF" w14:textId="77777777" w:rsidR="00E85393" w:rsidRPr="00E85393" w:rsidRDefault="00E85393" w:rsidP="00793731">
            <w:pPr>
              <w:suppressAutoHyphens/>
              <w:spacing w:after="0" w:line="240" w:lineRule="auto"/>
              <w:jc w:val="center"/>
              <w:rPr>
                <w:rFonts w:ascii="Times New Roman" w:hAnsi="Times New Roman" w:cs="Times New Roman"/>
                <w:caps/>
                <w:sz w:val="24"/>
                <w:szCs w:val="24"/>
                <w:lang w:eastAsia="ar-SA"/>
              </w:rPr>
            </w:pPr>
            <w:r w:rsidRPr="00E85393">
              <w:rPr>
                <w:rFonts w:ascii="Times New Roman" w:hAnsi="Times New Roman" w:cs="Times New Roman"/>
                <w:b/>
                <w:sz w:val="24"/>
                <w:szCs w:val="24"/>
                <w:lang w:eastAsia="ar-SA"/>
              </w:rPr>
              <w:t>Nr</w:t>
            </w:r>
            <w:r w:rsidRPr="00E85393">
              <w:rPr>
                <w:rFonts w:ascii="Times New Roman" w:hAnsi="Times New Roman" w:cs="Times New Roman"/>
                <w:b/>
                <w:caps/>
                <w:sz w:val="24"/>
                <w:szCs w:val="24"/>
                <w:lang w:eastAsia="ar-SA"/>
              </w:rPr>
              <w:t>.</w:t>
            </w:r>
          </w:p>
        </w:tc>
        <w:tc>
          <w:tcPr>
            <w:tcW w:w="3982" w:type="pct"/>
            <w:tcBorders>
              <w:top w:val="single" w:sz="4" w:space="0" w:color="auto"/>
              <w:left w:val="single" w:sz="4" w:space="0" w:color="auto"/>
              <w:bottom w:val="single" w:sz="4" w:space="0" w:color="auto"/>
              <w:right w:val="single" w:sz="4" w:space="0" w:color="auto"/>
            </w:tcBorders>
          </w:tcPr>
          <w:p w14:paraId="646254AB" w14:textId="77777777" w:rsidR="00E85393" w:rsidRPr="00E85393" w:rsidRDefault="00E85393" w:rsidP="00793731">
            <w:pPr>
              <w:suppressAutoHyphens/>
              <w:spacing w:after="0" w:line="240" w:lineRule="auto"/>
              <w:jc w:val="center"/>
              <w:rPr>
                <w:rFonts w:ascii="Times New Roman" w:hAnsi="Times New Roman" w:cs="Times New Roman"/>
                <w:b/>
                <w:sz w:val="24"/>
                <w:szCs w:val="24"/>
                <w:lang w:eastAsia="ar-SA"/>
              </w:rPr>
            </w:pPr>
          </w:p>
          <w:p w14:paraId="2B5721A1" w14:textId="77777777" w:rsidR="00E85393" w:rsidRPr="00E85393" w:rsidRDefault="00E85393" w:rsidP="00793731">
            <w:pPr>
              <w:suppressAutoHyphens/>
              <w:spacing w:after="0" w:line="240" w:lineRule="auto"/>
              <w:jc w:val="center"/>
              <w:rPr>
                <w:rFonts w:ascii="Times New Roman" w:hAnsi="Times New Roman" w:cs="Times New Roman"/>
                <w:b/>
                <w:sz w:val="24"/>
                <w:szCs w:val="24"/>
                <w:lang w:eastAsia="ar-SA"/>
              </w:rPr>
            </w:pPr>
            <w:r w:rsidRPr="00E85393">
              <w:rPr>
                <w:rFonts w:ascii="Times New Roman" w:hAnsi="Times New Roman" w:cs="Times New Roman"/>
                <w:b/>
                <w:sz w:val="24"/>
                <w:szCs w:val="24"/>
                <w:lang w:eastAsia="ar-SA"/>
              </w:rPr>
              <w:t>Rinkliavos objektas</w:t>
            </w:r>
          </w:p>
          <w:p w14:paraId="48B1DA7B" w14:textId="77777777" w:rsidR="00E85393" w:rsidRPr="00E85393" w:rsidRDefault="00E85393" w:rsidP="00793731">
            <w:pPr>
              <w:suppressAutoHyphens/>
              <w:spacing w:after="0" w:line="240" w:lineRule="auto"/>
              <w:rPr>
                <w:rFonts w:ascii="Times New Roman" w:hAnsi="Times New Roman" w:cs="Times New Roman"/>
                <w:b/>
                <w:caps/>
                <w:sz w:val="24"/>
                <w:szCs w:val="24"/>
                <w:lang w:eastAsia="ar-SA"/>
              </w:rPr>
            </w:pPr>
          </w:p>
        </w:tc>
        <w:tc>
          <w:tcPr>
            <w:tcW w:w="633" w:type="pct"/>
            <w:tcBorders>
              <w:top w:val="single" w:sz="4" w:space="0" w:color="auto"/>
              <w:left w:val="single" w:sz="4" w:space="0" w:color="auto"/>
              <w:right w:val="single" w:sz="4" w:space="0" w:color="auto"/>
            </w:tcBorders>
          </w:tcPr>
          <w:p w14:paraId="6A1774FA" w14:textId="77777777" w:rsidR="00E85393" w:rsidRPr="00E85393" w:rsidRDefault="00E85393" w:rsidP="00793731">
            <w:pPr>
              <w:suppressAutoHyphens/>
              <w:spacing w:after="0" w:line="240" w:lineRule="auto"/>
              <w:jc w:val="center"/>
              <w:rPr>
                <w:rFonts w:ascii="Times New Roman" w:hAnsi="Times New Roman" w:cs="Times New Roman"/>
                <w:b/>
                <w:sz w:val="24"/>
                <w:szCs w:val="24"/>
                <w:lang w:eastAsia="ar-SA"/>
              </w:rPr>
            </w:pPr>
            <w:r w:rsidRPr="00E85393">
              <w:rPr>
                <w:rFonts w:ascii="Times New Roman" w:eastAsia="Times New Roman" w:hAnsi="Times New Roman" w:cs="Times New Roman"/>
                <w:b/>
                <w:bCs/>
                <w:sz w:val="24"/>
                <w:szCs w:val="24"/>
                <w:lang w:eastAsia="lt-LT"/>
              </w:rPr>
              <w:t>Vietinės rinkliavos dydis Eur (už vieną renginio dieną)</w:t>
            </w:r>
          </w:p>
        </w:tc>
      </w:tr>
      <w:tr w:rsidR="00E85393" w:rsidRPr="00E85393" w14:paraId="690CFECA" w14:textId="77777777" w:rsidTr="0022311D">
        <w:tc>
          <w:tcPr>
            <w:tcW w:w="385" w:type="pct"/>
            <w:tcBorders>
              <w:top w:val="single" w:sz="4" w:space="0" w:color="auto"/>
              <w:left w:val="single" w:sz="4" w:space="0" w:color="auto"/>
              <w:bottom w:val="single" w:sz="4" w:space="0" w:color="auto"/>
              <w:right w:val="single" w:sz="4" w:space="0" w:color="auto"/>
            </w:tcBorders>
            <w:hideMark/>
          </w:tcPr>
          <w:p w14:paraId="1F58122E" w14:textId="77777777" w:rsidR="00E85393" w:rsidRPr="00E85393" w:rsidRDefault="00E85393" w:rsidP="00793731">
            <w:pPr>
              <w:suppressAutoHyphens/>
              <w:spacing w:after="0" w:line="240" w:lineRule="auto"/>
              <w:ind w:left="360" w:hanging="360"/>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w:t>
            </w:r>
          </w:p>
        </w:tc>
        <w:tc>
          <w:tcPr>
            <w:tcW w:w="4615" w:type="pct"/>
            <w:gridSpan w:val="2"/>
            <w:tcBorders>
              <w:top w:val="single" w:sz="4" w:space="0" w:color="auto"/>
              <w:left w:val="single" w:sz="4" w:space="0" w:color="auto"/>
              <w:bottom w:val="single" w:sz="4" w:space="0" w:color="auto"/>
              <w:right w:val="single" w:sz="4" w:space="0" w:color="auto"/>
            </w:tcBorders>
            <w:hideMark/>
          </w:tcPr>
          <w:p w14:paraId="10BE2137" w14:textId="77777777" w:rsidR="00E85393" w:rsidRPr="00E85393" w:rsidRDefault="00E85393" w:rsidP="00793731">
            <w:pPr>
              <w:suppressAutoHyphens/>
              <w:spacing w:after="0" w:line="240" w:lineRule="auto"/>
              <w:rPr>
                <w:rFonts w:ascii="Times New Roman" w:hAnsi="Times New Roman" w:cs="Times New Roman"/>
                <w:caps/>
                <w:sz w:val="24"/>
                <w:szCs w:val="24"/>
                <w:lang w:eastAsia="ar-SA"/>
              </w:rPr>
            </w:pPr>
            <w:r w:rsidRPr="00E85393">
              <w:rPr>
                <w:rFonts w:ascii="Times New Roman" w:hAnsi="Times New Roman" w:cs="Times New Roman"/>
                <w:sz w:val="24"/>
                <w:szCs w:val="24"/>
                <w:lang w:eastAsia="ar-SA"/>
              </w:rPr>
              <w:t xml:space="preserve">Prekiauti prekybos plote iki 6 kv. m: </w:t>
            </w:r>
          </w:p>
        </w:tc>
      </w:tr>
      <w:tr w:rsidR="00E85393" w:rsidRPr="00E85393" w14:paraId="3DEB75CF" w14:textId="77777777" w:rsidTr="0022311D">
        <w:tc>
          <w:tcPr>
            <w:tcW w:w="385" w:type="pct"/>
            <w:tcBorders>
              <w:top w:val="single" w:sz="4" w:space="0" w:color="auto"/>
              <w:left w:val="single" w:sz="4" w:space="0" w:color="auto"/>
              <w:bottom w:val="single" w:sz="4" w:space="0" w:color="auto"/>
              <w:right w:val="single" w:sz="4" w:space="0" w:color="auto"/>
            </w:tcBorders>
            <w:hideMark/>
          </w:tcPr>
          <w:p w14:paraId="329773FC" w14:textId="77777777" w:rsidR="00E85393" w:rsidRPr="00E85393" w:rsidRDefault="00E85393" w:rsidP="00793731">
            <w:pPr>
              <w:suppressAutoHyphens/>
              <w:spacing w:after="0" w:line="240" w:lineRule="auto"/>
              <w:ind w:left="360" w:hanging="360"/>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1.1.</w:t>
            </w:r>
          </w:p>
        </w:tc>
        <w:tc>
          <w:tcPr>
            <w:tcW w:w="3982" w:type="pct"/>
            <w:tcBorders>
              <w:top w:val="single" w:sz="4" w:space="0" w:color="auto"/>
              <w:left w:val="single" w:sz="4" w:space="0" w:color="auto"/>
              <w:bottom w:val="single" w:sz="4" w:space="0" w:color="auto"/>
              <w:right w:val="single" w:sz="4" w:space="0" w:color="auto"/>
            </w:tcBorders>
            <w:hideMark/>
          </w:tcPr>
          <w:p w14:paraId="774953E6" w14:textId="77777777" w:rsidR="00E85393" w:rsidRPr="00365FAF" w:rsidRDefault="00E85393" w:rsidP="00793731">
            <w:pPr>
              <w:suppressAutoHyphens/>
              <w:spacing w:after="0" w:line="240" w:lineRule="auto"/>
              <w:rPr>
                <w:rFonts w:ascii="Times New Roman" w:hAnsi="Times New Roman" w:cs="Times New Roman"/>
                <w:b/>
                <w:caps/>
                <w:sz w:val="24"/>
                <w:szCs w:val="24"/>
                <w:lang w:eastAsia="ar-SA"/>
              </w:rPr>
            </w:pPr>
            <w:r w:rsidRPr="00365FAF">
              <w:rPr>
                <w:rFonts w:ascii="Times New Roman" w:hAnsi="Times New Roman" w:cs="Times New Roman"/>
                <w:b/>
                <w:sz w:val="24"/>
                <w:szCs w:val="24"/>
                <w:lang w:eastAsia="ar-SA"/>
              </w:rPr>
              <w:t xml:space="preserve">maisto produktais </w:t>
            </w:r>
          </w:p>
        </w:tc>
        <w:tc>
          <w:tcPr>
            <w:tcW w:w="633" w:type="pct"/>
            <w:tcBorders>
              <w:top w:val="single" w:sz="4" w:space="0" w:color="auto"/>
              <w:left w:val="single" w:sz="4" w:space="0" w:color="auto"/>
              <w:bottom w:val="single" w:sz="4" w:space="0" w:color="auto"/>
              <w:right w:val="single" w:sz="4" w:space="0" w:color="auto"/>
            </w:tcBorders>
            <w:hideMark/>
          </w:tcPr>
          <w:p w14:paraId="53249816" w14:textId="77777777" w:rsidR="00E85393" w:rsidRPr="00E85393" w:rsidRDefault="00E85393" w:rsidP="00793731">
            <w:pPr>
              <w:suppressAutoHyphens/>
              <w:spacing w:after="0" w:line="240" w:lineRule="auto"/>
              <w:jc w:val="center"/>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 xml:space="preserve">68 </w:t>
            </w:r>
          </w:p>
        </w:tc>
      </w:tr>
      <w:tr w:rsidR="00E85393" w:rsidRPr="00E85393" w14:paraId="64C3E141" w14:textId="77777777" w:rsidTr="0022311D">
        <w:tc>
          <w:tcPr>
            <w:tcW w:w="385" w:type="pct"/>
            <w:tcBorders>
              <w:top w:val="single" w:sz="4" w:space="0" w:color="auto"/>
              <w:left w:val="single" w:sz="4" w:space="0" w:color="auto"/>
              <w:bottom w:val="single" w:sz="4" w:space="0" w:color="auto"/>
              <w:right w:val="single" w:sz="4" w:space="0" w:color="auto"/>
            </w:tcBorders>
          </w:tcPr>
          <w:p w14:paraId="0D135CAB" w14:textId="77777777" w:rsidR="00E85393" w:rsidRPr="00E85393" w:rsidRDefault="00E85393" w:rsidP="00793731">
            <w:pPr>
              <w:suppressAutoHyphens/>
              <w:spacing w:after="0" w:line="240" w:lineRule="auto"/>
              <w:ind w:left="360" w:hanging="360"/>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1.1.1.</w:t>
            </w:r>
          </w:p>
        </w:tc>
        <w:tc>
          <w:tcPr>
            <w:tcW w:w="3982" w:type="pct"/>
            <w:tcBorders>
              <w:top w:val="single" w:sz="4" w:space="0" w:color="auto"/>
              <w:left w:val="single" w:sz="4" w:space="0" w:color="auto"/>
              <w:bottom w:val="single" w:sz="4" w:space="0" w:color="auto"/>
              <w:right w:val="single" w:sz="4" w:space="0" w:color="auto"/>
            </w:tcBorders>
          </w:tcPr>
          <w:p w14:paraId="3AD6D720" w14:textId="77777777" w:rsidR="00E85393" w:rsidRPr="00DC12B3" w:rsidRDefault="00E85393" w:rsidP="00793731">
            <w:pPr>
              <w:suppressAutoHyphens/>
              <w:spacing w:after="0" w:line="240" w:lineRule="auto"/>
              <w:rPr>
                <w:rFonts w:ascii="Times New Roman" w:hAnsi="Times New Roman" w:cs="Times New Roman"/>
                <w:color w:val="000000" w:themeColor="text1"/>
                <w:sz w:val="24"/>
                <w:szCs w:val="24"/>
              </w:rPr>
            </w:pPr>
            <w:r w:rsidRPr="00DC12B3">
              <w:rPr>
                <w:rFonts w:ascii="Times New Roman" w:hAnsi="Times New Roman" w:cs="Times New Roman"/>
                <w:color w:val="000000" w:themeColor="text1"/>
                <w:sz w:val="24"/>
                <w:szCs w:val="24"/>
              </w:rPr>
              <w:t xml:space="preserve">75 proc. lengvata taikoma </w:t>
            </w:r>
            <w:r w:rsidRPr="00DC12B3">
              <w:rPr>
                <w:rFonts w:ascii="Times New Roman" w:hAnsi="Times New Roman" w:cs="Times New Roman"/>
                <w:bCs/>
                <w:color w:val="000000" w:themeColor="text1"/>
                <w:sz w:val="24"/>
                <w:szCs w:val="24"/>
                <w:lang w:eastAsia="lt-LT"/>
              </w:rPr>
              <w:t>tautinio paveldo produktų kūrėjams</w:t>
            </w:r>
          </w:p>
          <w:p w14:paraId="5F07B9A5" w14:textId="77777777" w:rsidR="00E85393" w:rsidRPr="00DC12B3" w:rsidRDefault="00E85393" w:rsidP="00793731">
            <w:pPr>
              <w:suppressAutoHyphens/>
              <w:spacing w:after="0" w:line="240" w:lineRule="auto"/>
              <w:rPr>
                <w:rFonts w:ascii="Times New Roman" w:hAnsi="Times New Roman" w:cs="Times New Roman"/>
                <w:color w:val="000000" w:themeColor="text1"/>
                <w:sz w:val="24"/>
                <w:szCs w:val="24"/>
                <w:lang w:eastAsia="ar-SA"/>
              </w:rPr>
            </w:pPr>
            <w:r w:rsidRPr="00DC12B3">
              <w:rPr>
                <w:rFonts w:ascii="Times New Roman" w:hAnsi="Times New Roman" w:cs="Times New Roman"/>
                <w:bCs/>
                <w:color w:val="000000" w:themeColor="text1"/>
                <w:sz w:val="24"/>
                <w:szCs w:val="24"/>
                <w:lang w:eastAsia="lt-LT"/>
              </w:rPr>
              <w:t>Tautinio paveldo produktų kūrėjams</w:t>
            </w:r>
            <w:r w:rsidRPr="00DC12B3">
              <w:rPr>
                <w:rFonts w:ascii="Times New Roman" w:hAnsi="Times New Roman" w:cs="Times New Roman"/>
                <w:color w:val="000000" w:themeColor="text1"/>
                <w:sz w:val="24"/>
                <w:szCs w:val="24"/>
                <w:lang w:eastAsia="lt-LT"/>
              </w:rPr>
              <w:t>, prekiaujantiems maisto produktais, ši lengvata taikoma tik tuo atveju, jeigu renginio prekybos vietoje tautinio paveldo produktai, turintys Tautinio paveldo sertifikatą, sudaro ne mažiau kaip du trečdalius visų parduodamų produktų asortimento.</w:t>
            </w:r>
            <w:r w:rsidRPr="00DC12B3">
              <w:rPr>
                <w:rFonts w:ascii="Times New Roman" w:hAnsi="Times New Roman" w:cs="Times New Roman"/>
                <w:bCs/>
                <w:color w:val="000000" w:themeColor="text1"/>
                <w:sz w:val="24"/>
                <w:szCs w:val="24"/>
                <w:lang w:eastAsia="lt-LT"/>
              </w:rPr>
              <w:t xml:space="preserve"> Ši lengvata netaikoma prekiaujantiems alkoholiniais gėrimais</w:t>
            </w:r>
          </w:p>
        </w:tc>
        <w:tc>
          <w:tcPr>
            <w:tcW w:w="633" w:type="pct"/>
            <w:tcBorders>
              <w:top w:val="single" w:sz="4" w:space="0" w:color="auto"/>
              <w:left w:val="single" w:sz="4" w:space="0" w:color="auto"/>
              <w:bottom w:val="single" w:sz="4" w:space="0" w:color="auto"/>
              <w:right w:val="single" w:sz="4" w:space="0" w:color="auto"/>
            </w:tcBorders>
          </w:tcPr>
          <w:p w14:paraId="4669D2AC" w14:textId="77777777" w:rsidR="00E85393" w:rsidRPr="00E85393" w:rsidRDefault="00E85393" w:rsidP="00793731">
            <w:pPr>
              <w:suppressAutoHyphens/>
              <w:spacing w:after="0" w:line="240" w:lineRule="auto"/>
              <w:jc w:val="center"/>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17</w:t>
            </w:r>
          </w:p>
        </w:tc>
      </w:tr>
      <w:tr w:rsidR="00E85393" w:rsidRPr="00E85393" w14:paraId="516835E3" w14:textId="77777777" w:rsidTr="0022311D">
        <w:tc>
          <w:tcPr>
            <w:tcW w:w="385" w:type="pct"/>
            <w:tcBorders>
              <w:top w:val="single" w:sz="4" w:space="0" w:color="auto"/>
              <w:left w:val="single" w:sz="4" w:space="0" w:color="auto"/>
              <w:bottom w:val="single" w:sz="4" w:space="0" w:color="auto"/>
              <w:right w:val="single" w:sz="4" w:space="0" w:color="auto"/>
            </w:tcBorders>
            <w:hideMark/>
          </w:tcPr>
          <w:p w14:paraId="49A57379" w14:textId="77777777" w:rsidR="00E85393" w:rsidRPr="00E85393" w:rsidRDefault="00E85393" w:rsidP="00793731">
            <w:pPr>
              <w:suppressAutoHyphens/>
              <w:spacing w:after="0" w:line="240" w:lineRule="auto"/>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1.2.</w:t>
            </w:r>
          </w:p>
        </w:tc>
        <w:tc>
          <w:tcPr>
            <w:tcW w:w="3982" w:type="pct"/>
            <w:tcBorders>
              <w:top w:val="single" w:sz="4" w:space="0" w:color="auto"/>
              <w:left w:val="single" w:sz="4" w:space="0" w:color="auto"/>
              <w:bottom w:val="single" w:sz="4" w:space="0" w:color="auto"/>
              <w:right w:val="single" w:sz="4" w:space="0" w:color="auto"/>
            </w:tcBorders>
            <w:hideMark/>
          </w:tcPr>
          <w:p w14:paraId="6B4BC245" w14:textId="77777777" w:rsidR="00E85393" w:rsidRPr="00365FAF" w:rsidRDefault="00E85393" w:rsidP="00793731">
            <w:pPr>
              <w:tabs>
                <w:tab w:val="left" w:pos="1418"/>
              </w:tabs>
              <w:suppressAutoHyphens/>
              <w:spacing w:after="0" w:line="240" w:lineRule="auto"/>
              <w:jc w:val="both"/>
              <w:rPr>
                <w:rFonts w:ascii="Times New Roman" w:hAnsi="Times New Roman" w:cs="Times New Roman"/>
                <w:b/>
                <w:sz w:val="24"/>
                <w:szCs w:val="24"/>
                <w:lang w:eastAsia="ar-SA"/>
              </w:rPr>
            </w:pPr>
            <w:r w:rsidRPr="00365FAF">
              <w:rPr>
                <w:rFonts w:ascii="Times New Roman" w:hAnsi="Times New Roman" w:cs="Times New Roman"/>
                <w:b/>
                <w:sz w:val="24"/>
                <w:szCs w:val="24"/>
                <w:lang w:eastAsia="ar-SA"/>
              </w:rPr>
              <w:t>kitais ne maisto produktais ir gaminiais (prekėmis)</w:t>
            </w:r>
          </w:p>
        </w:tc>
        <w:tc>
          <w:tcPr>
            <w:tcW w:w="633" w:type="pct"/>
            <w:tcBorders>
              <w:top w:val="single" w:sz="4" w:space="0" w:color="auto"/>
              <w:left w:val="single" w:sz="4" w:space="0" w:color="auto"/>
              <w:bottom w:val="single" w:sz="4" w:space="0" w:color="auto"/>
              <w:right w:val="single" w:sz="4" w:space="0" w:color="auto"/>
            </w:tcBorders>
            <w:hideMark/>
          </w:tcPr>
          <w:p w14:paraId="5468BEB0" w14:textId="77777777" w:rsidR="00E85393" w:rsidRPr="00E85393" w:rsidRDefault="00E85393" w:rsidP="00793731">
            <w:pPr>
              <w:suppressAutoHyphens/>
              <w:spacing w:after="0" w:line="240" w:lineRule="auto"/>
              <w:jc w:val="center"/>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 xml:space="preserve">40 </w:t>
            </w:r>
          </w:p>
        </w:tc>
      </w:tr>
      <w:tr w:rsidR="00E85393" w:rsidRPr="00E85393" w14:paraId="218A6475" w14:textId="77777777" w:rsidTr="0022311D">
        <w:tc>
          <w:tcPr>
            <w:tcW w:w="385" w:type="pct"/>
            <w:tcBorders>
              <w:top w:val="single" w:sz="4" w:space="0" w:color="auto"/>
              <w:left w:val="single" w:sz="4" w:space="0" w:color="auto"/>
              <w:bottom w:val="single" w:sz="4" w:space="0" w:color="auto"/>
              <w:right w:val="single" w:sz="4" w:space="0" w:color="auto"/>
            </w:tcBorders>
          </w:tcPr>
          <w:p w14:paraId="25E8180A" w14:textId="77777777" w:rsidR="00E85393" w:rsidRPr="00E85393" w:rsidRDefault="00E85393" w:rsidP="00793731">
            <w:pPr>
              <w:suppressAutoHyphens/>
              <w:spacing w:after="0" w:line="240" w:lineRule="auto"/>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1.2.1.</w:t>
            </w:r>
          </w:p>
        </w:tc>
        <w:tc>
          <w:tcPr>
            <w:tcW w:w="3982" w:type="pct"/>
            <w:tcBorders>
              <w:top w:val="single" w:sz="4" w:space="0" w:color="auto"/>
              <w:left w:val="single" w:sz="4" w:space="0" w:color="auto"/>
              <w:bottom w:val="single" w:sz="4" w:space="0" w:color="auto"/>
              <w:right w:val="single" w:sz="4" w:space="0" w:color="auto"/>
            </w:tcBorders>
          </w:tcPr>
          <w:p w14:paraId="53EEF18D" w14:textId="77777777" w:rsidR="00E85393" w:rsidRPr="00E85393" w:rsidRDefault="00E85393" w:rsidP="00793731">
            <w:pPr>
              <w:tabs>
                <w:tab w:val="left" w:pos="1418"/>
              </w:tabs>
              <w:suppressAutoHyphens/>
              <w:spacing w:after="0" w:line="240" w:lineRule="auto"/>
              <w:jc w:val="both"/>
              <w:rPr>
                <w:rFonts w:ascii="Times New Roman" w:hAnsi="Times New Roman" w:cs="Times New Roman"/>
                <w:sz w:val="24"/>
                <w:szCs w:val="24"/>
                <w:lang w:eastAsia="ar-SA"/>
              </w:rPr>
            </w:pPr>
            <w:r w:rsidRPr="00E85393">
              <w:rPr>
                <w:rFonts w:ascii="Times New Roman" w:hAnsi="Times New Roman" w:cs="Times New Roman"/>
                <w:color w:val="000000" w:themeColor="text1"/>
                <w:sz w:val="24"/>
                <w:szCs w:val="24"/>
              </w:rPr>
              <w:t xml:space="preserve">75 proc. lengvata taikoma </w:t>
            </w:r>
            <w:r w:rsidRPr="00E85393">
              <w:rPr>
                <w:rFonts w:ascii="Times New Roman" w:hAnsi="Times New Roman" w:cs="Times New Roman"/>
                <w:bCs/>
                <w:sz w:val="24"/>
                <w:szCs w:val="24"/>
                <w:lang w:eastAsia="lt-LT"/>
              </w:rPr>
              <w:t xml:space="preserve">tautinio paveldo produktų kūrėjams, </w:t>
            </w:r>
            <w:r w:rsidRPr="00E85393">
              <w:rPr>
                <w:rFonts w:ascii="Times New Roman" w:hAnsi="Times New Roman" w:cs="Times New Roman"/>
                <w:sz w:val="24"/>
                <w:szCs w:val="24"/>
                <w:lang w:eastAsia="lt-LT"/>
              </w:rPr>
              <w:t>visų</w:t>
            </w:r>
            <w:r w:rsidRPr="00E85393">
              <w:rPr>
                <w:rFonts w:ascii="Times New Roman" w:hAnsi="Times New Roman" w:cs="Times New Roman"/>
                <w:bCs/>
                <w:sz w:val="24"/>
                <w:szCs w:val="24"/>
                <w:lang w:eastAsia="ar-SA"/>
              </w:rPr>
              <w:t xml:space="preserve"> </w:t>
            </w:r>
            <w:r w:rsidRPr="00E85393">
              <w:rPr>
                <w:rFonts w:ascii="Times New Roman" w:hAnsi="Times New Roman" w:cs="Times New Roman"/>
                <w:sz w:val="24"/>
                <w:szCs w:val="24"/>
                <w:lang w:eastAsia="ar-SA"/>
              </w:rPr>
              <w:t>kūrybinių sąjungų nariams,</w:t>
            </w:r>
            <w:r w:rsidRPr="00E85393">
              <w:rPr>
                <w:rFonts w:ascii="Times New Roman" w:hAnsi="Times New Roman" w:cs="Times New Roman"/>
                <w:bCs/>
                <w:sz w:val="24"/>
                <w:szCs w:val="24"/>
                <w:lang w:eastAsia="lt-LT"/>
              </w:rPr>
              <w:t xml:space="preserve"> prekiaujantiems tik savais produktais, gaminiais ir kūriniais; </w:t>
            </w:r>
            <w:r w:rsidRPr="00E85393">
              <w:rPr>
                <w:rFonts w:ascii="Times New Roman" w:hAnsi="Times New Roman" w:cs="Times New Roman"/>
                <w:sz w:val="24"/>
                <w:szCs w:val="24"/>
                <w:lang w:eastAsia="ar-SA" w:bidi="he-IL"/>
              </w:rPr>
              <w:t xml:space="preserve">meninio ugdymo įstaigų </w:t>
            </w:r>
            <w:r w:rsidRPr="00E85393">
              <w:rPr>
                <w:rFonts w:ascii="Times New Roman" w:eastAsia="HG Mincho Light J" w:hAnsi="Times New Roman" w:cs="Times New Roman"/>
                <w:sz w:val="24"/>
                <w:szCs w:val="24"/>
                <w:lang w:eastAsia="ar-SA"/>
              </w:rPr>
              <w:t xml:space="preserve">studentams ir moksleiviams, </w:t>
            </w:r>
            <w:r w:rsidRPr="00E85393">
              <w:rPr>
                <w:rFonts w:ascii="Times New Roman" w:hAnsi="Times New Roman" w:cs="Times New Roman"/>
                <w:sz w:val="24"/>
                <w:szCs w:val="24"/>
                <w:lang w:eastAsia="ar-SA"/>
              </w:rPr>
              <w:t>meno kūrėjams,</w:t>
            </w:r>
            <w:r w:rsidRPr="00E85393">
              <w:rPr>
                <w:rFonts w:ascii="Times New Roman" w:eastAsia="HG Mincho Light J" w:hAnsi="Times New Roman" w:cs="Times New Roman"/>
                <w:sz w:val="24"/>
                <w:szCs w:val="24"/>
                <w:lang w:eastAsia="ar-SA"/>
              </w:rPr>
              <w:t xml:space="preserve"> prekiaujantiems tik savais gaminiais ir (ar) kūriniais</w:t>
            </w:r>
          </w:p>
        </w:tc>
        <w:tc>
          <w:tcPr>
            <w:tcW w:w="633" w:type="pct"/>
            <w:tcBorders>
              <w:top w:val="single" w:sz="4" w:space="0" w:color="auto"/>
              <w:left w:val="single" w:sz="4" w:space="0" w:color="auto"/>
              <w:bottom w:val="single" w:sz="4" w:space="0" w:color="auto"/>
              <w:right w:val="single" w:sz="4" w:space="0" w:color="auto"/>
            </w:tcBorders>
          </w:tcPr>
          <w:p w14:paraId="10B597BA" w14:textId="77777777" w:rsidR="00E85393" w:rsidRPr="00E85393" w:rsidRDefault="00E85393" w:rsidP="00793731">
            <w:pPr>
              <w:suppressAutoHyphens/>
              <w:spacing w:after="0" w:line="240" w:lineRule="auto"/>
              <w:jc w:val="center"/>
              <w:rPr>
                <w:rFonts w:ascii="Times New Roman" w:hAnsi="Times New Roman" w:cs="Times New Roman"/>
                <w:caps/>
                <w:sz w:val="24"/>
                <w:szCs w:val="24"/>
                <w:lang w:eastAsia="ar-SA"/>
              </w:rPr>
            </w:pPr>
            <w:r w:rsidRPr="00E85393">
              <w:rPr>
                <w:rFonts w:ascii="Times New Roman" w:hAnsi="Times New Roman" w:cs="Times New Roman"/>
                <w:caps/>
                <w:sz w:val="24"/>
                <w:szCs w:val="24"/>
                <w:lang w:eastAsia="ar-SA"/>
              </w:rPr>
              <w:t>10</w:t>
            </w:r>
          </w:p>
        </w:tc>
      </w:tr>
    </w:tbl>
    <w:p w14:paraId="4BB34B43" w14:textId="77777777" w:rsidR="00D213F3" w:rsidRDefault="00D213F3" w:rsidP="00793731">
      <w:pPr>
        <w:pStyle w:val="prastasiniatinklio"/>
        <w:shd w:val="clear" w:color="auto" w:fill="FFFFFF"/>
        <w:spacing w:before="0" w:beforeAutospacing="0" w:after="0" w:afterAutospacing="0"/>
        <w:jc w:val="both"/>
        <w:rPr>
          <w:color w:val="FF0000"/>
        </w:rPr>
      </w:pPr>
    </w:p>
    <w:p w14:paraId="385B3217" w14:textId="77777777" w:rsidR="00F30203" w:rsidRDefault="00F30203" w:rsidP="00793731">
      <w:pPr>
        <w:pStyle w:val="prastasiniatinklio"/>
        <w:shd w:val="clear" w:color="auto" w:fill="FFFFFF"/>
        <w:spacing w:before="0" w:beforeAutospacing="0" w:after="0" w:afterAutospacing="0"/>
        <w:jc w:val="both"/>
        <w:rPr>
          <w:rStyle w:val="Grietas"/>
        </w:rPr>
      </w:pPr>
      <w:r w:rsidRPr="00EF194B">
        <w:rPr>
          <w:rStyle w:val="Grietas"/>
        </w:rPr>
        <w:t>PREKYBININKO ĮSIPAREIGOJIMAI</w:t>
      </w:r>
    </w:p>
    <w:p w14:paraId="1D9D73A6" w14:textId="77777777" w:rsidR="000F0F0F" w:rsidRPr="00EF194B" w:rsidRDefault="000F0F0F" w:rsidP="00793731">
      <w:pPr>
        <w:pStyle w:val="prastasiniatinklio"/>
        <w:shd w:val="clear" w:color="auto" w:fill="FFFFFF"/>
        <w:spacing w:before="0" w:beforeAutospacing="0" w:after="0" w:afterAutospacing="0"/>
        <w:jc w:val="both"/>
      </w:pPr>
    </w:p>
    <w:p w14:paraId="3C6A723C" w14:textId="77777777" w:rsidR="00F30203" w:rsidRDefault="00F30203" w:rsidP="00793731">
      <w:pPr>
        <w:pStyle w:val="prastasiniatinklio"/>
        <w:shd w:val="clear" w:color="auto" w:fill="FFFFFF"/>
        <w:spacing w:before="0" w:beforeAutospacing="0" w:after="0" w:afterAutospacing="0"/>
        <w:jc w:val="both"/>
      </w:pPr>
      <w:r w:rsidRPr="00EF194B">
        <w:t xml:space="preserve">Prekybinėje </w:t>
      </w:r>
      <w:r w:rsidR="00310A72">
        <w:t>prekymečio</w:t>
      </w:r>
      <w:r w:rsidRPr="00EF194B">
        <w:t xml:space="preserve"> vietoje būtina turėti: </w:t>
      </w:r>
      <w:r w:rsidR="00310A72">
        <w:t>leidimą</w:t>
      </w:r>
      <w:r w:rsidR="009667BE">
        <w:t xml:space="preserve"> prekiauti</w:t>
      </w:r>
      <w:r w:rsidRPr="00EF194B">
        <w:t>, asmens tapatybę patvirtinantį dokumentą; darbuotojo darbo pažymėjimą; verslo liudijimą arba individualios veiklos pažymą</w:t>
      </w:r>
      <w:r w:rsidR="00310A72">
        <w:t xml:space="preserve"> ir kt. būtinus dokumentus.</w:t>
      </w:r>
    </w:p>
    <w:p w14:paraId="5AAD33D9" w14:textId="77777777" w:rsidR="00032B99" w:rsidRPr="00EF194B" w:rsidRDefault="00032B99" w:rsidP="00793731">
      <w:pPr>
        <w:pStyle w:val="prastasiniatinklio"/>
        <w:shd w:val="clear" w:color="auto" w:fill="FFFFFF"/>
        <w:spacing w:before="0" w:beforeAutospacing="0" w:after="0" w:afterAutospacing="0"/>
        <w:jc w:val="both"/>
      </w:pPr>
      <w:r w:rsidRPr="00032B99">
        <w:t xml:space="preserve">Pageidaujama, </w:t>
      </w:r>
      <w:r>
        <w:t xml:space="preserve">kad </w:t>
      </w:r>
      <w:r w:rsidRPr="00032B99">
        <w:t>atliekant atliekų rūšiavimą būtų vengiama plastikinių pakuočių bei indų naudojimo.</w:t>
      </w:r>
    </w:p>
    <w:p w14:paraId="41AAF3AF" w14:textId="0EC50128" w:rsidR="00F30203" w:rsidRPr="00EF194B" w:rsidRDefault="00F30203" w:rsidP="00793731">
      <w:pPr>
        <w:pStyle w:val="prastasiniatinklio"/>
        <w:shd w:val="clear" w:color="auto" w:fill="FFFFFF"/>
        <w:spacing w:before="0" w:beforeAutospacing="0" w:after="0" w:afterAutospacing="0"/>
        <w:jc w:val="both"/>
      </w:pPr>
      <w:r w:rsidRPr="00EF194B">
        <w:t xml:space="preserve">Apie iškilusias nenumatytas aplinkybes prekybininkas privalo nedelsdamas informuoja </w:t>
      </w:r>
      <w:r w:rsidR="00310A72">
        <w:t>prekymečio</w:t>
      </w:r>
      <w:r w:rsidRPr="00EF194B">
        <w:t xml:space="preserve"> organizatori</w:t>
      </w:r>
      <w:r w:rsidR="00310A72">
        <w:t xml:space="preserve">ų </w:t>
      </w:r>
      <w:r w:rsidR="00310A72" w:rsidRPr="00EF194B">
        <w:t xml:space="preserve">el. p. </w:t>
      </w:r>
      <w:hyperlink r:id="rId11" w:history="1">
        <w:r w:rsidR="0022311D" w:rsidRPr="001C4E21">
          <w:rPr>
            <w:rStyle w:val="Hipersaitas"/>
          </w:rPr>
          <w:t>zita.mundiniene@siauliukc.lt</w:t>
        </w:r>
      </w:hyperlink>
      <w:r w:rsidR="00310A72">
        <w:t xml:space="preserve">, </w:t>
      </w:r>
      <w:r w:rsidR="00310A72" w:rsidRPr="00EF194B">
        <w:t xml:space="preserve">tel. </w:t>
      </w:r>
      <w:r w:rsidR="008A597A">
        <w:t>+370</w:t>
      </w:r>
      <w:r w:rsidR="0022311D" w:rsidRPr="007F3CC3">
        <w:t xml:space="preserve"> 6</w:t>
      </w:r>
      <w:r w:rsidR="0022311D">
        <w:t>78</w:t>
      </w:r>
      <w:r w:rsidR="0022311D" w:rsidRPr="007F3CC3">
        <w:t xml:space="preserve"> </w:t>
      </w:r>
      <w:r w:rsidR="0022311D">
        <w:t>36</w:t>
      </w:r>
      <w:r w:rsidR="0022311D" w:rsidRPr="007F3CC3">
        <w:t xml:space="preserve"> </w:t>
      </w:r>
      <w:r w:rsidR="0022311D">
        <w:t>701</w:t>
      </w:r>
      <w:r w:rsidR="00310A72" w:rsidRPr="00EF194B">
        <w:t>.</w:t>
      </w:r>
    </w:p>
    <w:p w14:paraId="565350F9" w14:textId="77777777" w:rsidR="00F30203" w:rsidRDefault="00F30203" w:rsidP="00793731">
      <w:pPr>
        <w:pStyle w:val="prastasiniatinklio"/>
        <w:shd w:val="clear" w:color="auto" w:fill="FFFFFF"/>
        <w:spacing w:before="0" w:beforeAutospacing="0" w:after="0" w:afterAutospacing="0"/>
        <w:jc w:val="both"/>
      </w:pPr>
      <w:r w:rsidRPr="00EF194B">
        <w:t> </w:t>
      </w:r>
    </w:p>
    <w:p w14:paraId="55563679" w14:textId="77777777" w:rsidR="000F0F0F" w:rsidRPr="00EF194B" w:rsidRDefault="000F0F0F" w:rsidP="00793731">
      <w:pPr>
        <w:pStyle w:val="prastasiniatinklio"/>
        <w:shd w:val="clear" w:color="auto" w:fill="FFFFFF"/>
        <w:spacing w:before="0" w:beforeAutospacing="0" w:after="0" w:afterAutospacing="0"/>
        <w:jc w:val="both"/>
      </w:pPr>
    </w:p>
    <w:p w14:paraId="6774ADE0" w14:textId="77777777" w:rsidR="00F30203" w:rsidRDefault="00F30203" w:rsidP="00793731">
      <w:pPr>
        <w:pStyle w:val="prastasiniatinklio"/>
        <w:shd w:val="clear" w:color="auto" w:fill="FFFFFF"/>
        <w:spacing w:before="0" w:beforeAutospacing="0" w:after="0" w:afterAutospacing="0"/>
        <w:jc w:val="both"/>
        <w:rPr>
          <w:rStyle w:val="Grietas"/>
        </w:rPr>
      </w:pPr>
      <w:r w:rsidRPr="00EF194B">
        <w:rPr>
          <w:rStyle w:val="Grietas"/>
        </w:rPr>
        <w:t>DRAUDŽIAMA</w:t>
      </w:r>
    </w:p>
    <w:p w14:paraId="023F5620" w14:textId="77777777" w:rsidR="000F0F0F" w:rsidRPr="00EF194B" w:rsidRDefault="000F0F0F" w:rsidP="00793731">
      <w:pPr>
        <w:pStyle w:val="prastasiniatinklio"/>
        <w:shd w:val="clear" w:color="auto" w:fill="FFFFFF"/>
        <w:spacing w:before="0" w:beforeAutospacing="0" w:after="0" w:afterAutospacing="0"/>
        <w:jc w:val="both"/>
      </w:pPr>
    </w:p>
    <w:p w14:paraId="52D7C4BE" w14:textId="77777777" w:rsidR="00F30203" w:rsidRPr="00EF194B" w:rsidRDefault="00F30203" w:rsidP="00793731">
      <w:pPr>
        <w:pStyle w:val="prastasiniatinklio"/>
        <w:shd w:val="clear" w:color="auto" w:fill="FFFFFF"/>
        <w:spacing w:before="0" w:beforeAutospacing="0" w:after="0" w:afterAutospacing="0"/>
        <w:jc w:val="both"/>
      </w:pPr>
      <w:r w:rsidRPr="00EF194B">
        <w:t>1. Parduoti prekes, kurių mažmeninė prekyba viešosiose vietose uždrausta Lietuvos Respublikos įstatymais ir kitais teisės aktais</w:t>
      </w:r>
      <w:r w:rsidR="00CF3B54">
        <w:t>.</w:t>
      </w:r>
    </w:p>
    <w:p w14:paraId="3AA392EE" w14:textId="77777777" w:rsidR="00F30203" w:rsidRPr="00EF194B" w:rsidRDefault="00F30203" w:rsidP="00793731">
      <w:pPr>
        <w:pStyle w:val="prastasiniatinklio"/>
        <w:shd w:val="clear" w:color="auto" w:fill="FFFFFF"/>
        <w:spacing w:before="0" w:beforeAutospacing="0" w:after="0" w:afterAutospacing="0"/>
        <w:jc w:val="both"/>
      </w:pPr>
      <w:r w:rsidRPr="00EF194B">
        <w:t>2. Prekiauti prekėmis ar teikti paslaugas, jeigu jos neatitinka Lietuvos Respublikos įstatymuose, techniniuose reglamentuose ir kituose teisės aktuose nustatytų saugos reikalavimų</w:t>
      </w:r>
      <w:r w:rsidR="00CF3B54">
        <w:t>.</w:t>
      </w:r>
    </w:p>
    <w:p w14:paraId="30488024" w14:textId="77777777" w:rsidR="00F30203" w:rsidRPr="00EF194B" w:rsidRDefault="00F30203" w:rsidP="00793731">
      <w:pPr>
        <w:pStyle w:val="prastasiniatinklio"/>
        <w:shd w:val="clear" w:color="auto" w:fill="FFFFFF"/>
        <w:spacing w:before="0" w:beforeAutospacing="0" w:after="0" w:afterAutospacing="0"/>
        <w:jc w:val="both"/>
      </w:pPr>
      <w:r w:rsidRPr="00EF194B">
        <w:t>3. Prekiauti ar teikti paslaugas kitose nei organizatori</w:t>
      </w:r>
      <w:r w:rsidR="00310A72">
        <w:t>aus</w:t>
      </w:r>
      <w:r w:rsidRPr="00EF194B">
        <w:t xml:space="preserve"> nurodytose vietose</w:t>
      </w:r>
      <w:r w:rsidR="00CF3B54">
        <w:t>.</w:t>
      </w:r>
    </w:p>
    <w:p w14:paraId="6868AA16" w14:textId="77777777" w:rsidR="00F30203" w:rsidRPr="00EF194B" w:rsidRDefault="00F30203" w:rsidP="00793731">
      <w:pPr>
        <w:pStyle w:val="prastasiniatinklio"/>
        <w:shd w:val="clear" w:color="auto" w:fill="FFFFFF"/>
        <w:spacing w:before="0" w:beforeAutospacing="0" w:after="0" w:afterAutospacing="0"/>
        <w:jc w:val="both"/>
      </w:pPr>
      <w:r w:rsidRPr="00EF194B">
        <w:t>4. Verstis kita, nei su organizatori</w:t>
      </w:r>
      <w:r w:rsidR="00310A72">
        <w:t>umi</w:t>
      </w:r>
      <w:r w:rsidRPr="00EF194B">
        <w:t xml:space="preserve"> suderinta veikla</w:t>
      </w:r>
      <w:r w:rsidR="00CF3B54">
        <w:t>.</w:t>
      </w:r>
    </w:p>
    <w:p w14:paraId="1251F300" w14:textId="77777777" w:rsidR="00F30203" w:rsidRDefault="00F30203" w:rsidP="00793731">
      <w:pPr>
        <w:pStyle w:val="prastasiniatinklio"/>
        <w:shd w:val="clear" w:color="auto" w:fill="FFFFFF"/>
        <w:spacing w:before="0" w:beforeAutospacing="0" w:after="0" w:afterAutospacing="0"/>
        <w:jc w:val="both"/>
      </w:pPr>
      <w:r w:rsidRPr="00EF194B">
        <w:t>5. Prekybos ar paslaugos teikimo vietą perleisti kitiems asmenims, išskyrus verslo liudijime įrašytiems asmenims.</w:t>
      </w:r>
    </w:p>
    <w:p w14:paraId="6CE3F4C7" w14:textId="77777777" w:rsidR="00032B99" w:rsidRDefault="00032B99" w:rsidP="00793731">
      <w:pPr>
        <w:pStyle w:val="prastasiniatinklio"/>
        <w:shd w:val="clear" w:color="auto" w:fill="FFFFFF"/>
        <w:spacing w:before="0" w:beforeAutospacing="0" w:after="0" w:afterAutospacing="0"/>
        <w:jc w:val="both"/>
      </w:pPr>
    </w:p>
    <w:p w14:paraId="003275D3" w14:textId="77777777" w:rsidR="00F30203" w:rsidRPr="00EF194B" w:rsidRDefault="00F30203" w:rsidP="00793731">
      <w:pPr>
        <w:pStyle w:val="prastasiniatinklio"/>
        <w:shd w:val="clear" w:color="auto" w:fill="FFFFFF"/>
        <w:spacing w:before="0" w:beforeAutospacing="0" w:after="0" w:afterAutospacing="0"/>
        <w:jc w:val="both"/>
      </w:pPr>
      <w:r w:rsidRPr="00EF194B">
        <w:t>PASTABA</w:t>
      </w:r>
      <w:r w:rsidR="00310A72">
        <w:t>.</w:t>
      </w:r>
      <w:r w:rsidRPr="00EF194B">
        <w:t xml:space="preserve"> </w:t>
      </w:r>
      <w:r w:rsidR="00310A72">
        <w:t>F</w:t>
      </w:r>
      <w:r w:rsidRPr="00EF194B">
        <w:t xml:space="preserve">iziniams ar juridiniams asmenims, gavusiems prekybinę vietą, bet neatvykusiems į </w:t>
      </w:r>
      <w:r w:rsidR="00310A72">
        <w:t>prekymetį</w:t>
      </w:r>
      <w:r w:rsidRPr="00EF194B">
        <w:t xml:space="preserve">, mokestis negrąžinamas ir ateityje </w:t>
      </w:r>
      <w:r w:rsidR="0089262F">
        <w:t>organizatori</w:t>
      </w:r>
      <w:r w:rsidR="001A6D5F">
        <w:t xml:space="preserve">us </w:t>
      </w:r>
      <w:r w:rsidR="0089262F">
        <w:t xml:space="preserve">pasilieka teisę į kitus </w:t>
      </w:r>
      <w:r w:rsidR="00DE02E1">
        <w:t>organizuojamus prekymečius</w:t>
      </w:r>
      <w:r w:rsidR="001A6D5F">
        <w:t xml:space="preserve"> </w:t>
      </w:r>
      <w:r w:rsidR="00DE02E1">
        <w:t xml:space="preserve">nepriimti </w:t>
      </w:r>
      <w:r w:rsidR="00927F35">
        <w:t xml:space="preserve">šio prekeivio </w:t>
      </w:r>
      <w:r w:rsidR="00DE02E1">
        <w:t>paraiškos</w:t>
      </w:r>
      <w:r w:rsidRPr="00EF194B">
        <w:t>.</w:t>
      </w:r>
    </w:p>
    <w:p w14:paraId="2ADED920" w14:textId="77777777" w:rsidR="001A6D5F" w:rsidRPr="00033C98" w:rsidRDefault="00F30203" w:rsidP="00793731">
      <w:pPr>
        <w:pStyle w:val="prastasiniatinklio"/>
        <w:shd w:val="clear" w:color="auto" w:fill="FFFFFF"/>
        <w:spacing w:before="0" w:beforeAutospacing="0" w:after="0" w:afterAutospacing="0"/>
        <w:jc w:val="both"/>
      </w:pPr>
      <w:r w:rsidRPr="00EF194B">
        <w:t>  </w:t>
      </w:r>
    </w:p>
    <w:p w14:paraId="423C6051" w14:textId="77777777" w:rsidR="00F30203" w:rsidRPr="00EF194B" w:rsidRDefault="00F30203" w:rsidP="00793731">
      <w:pPr>
        <w:pStyle w:val="prastasiniatinklio"/>
        <w:shd w:val="clear" w:color="auto" w:fill="FFFFFF"/>
        <w:spacing w:before="0" w:beforeAutospacing="0" w:after="0" w:afterAutospacing="0"/>
        <w:jc w:val="both"/>
      </w:pPr>
      <w:r w:rsidRPr="00EF194B">
        <w:t>Organizatoriai turi teisę tikslinti ar koreguoti taisykles.</w:t>
      </w:r>
    </w:p>
    <w:p w14:paraId="2147D46D" w14:textId="77777777" w:rsidR="00F30203" w:rsidRPr="00EF194B" w:rsidRDefault="00F30203" w:rsidP="00793731">
      <w:pPr>
        <w:pStyle w:val="prastasiniatinklio"/>
        <w:shd w:val="clear" w:color="auto" w:fill="FFFFFF"/>
        <w:spacing w:before="0" w:beforeAutospacing="0" w:after="0" w:afterAutospacing="0"/>
        <w:jc w:val="both"/>
      </w:pPr>
      <w:r w:rsidRPr="00EF194B">
        <w:t> </w:t>
      </w:r>
    </w:p>
    <w:p w14:paraId="5BAD1AA2" w14:textId="77777777" w:rsidR="008137DB" w:rsidRPr="00EF194B" w:rsidRDefault="008137DB" w:rsidP="00793731">
      <w:pPr>
        <w:spacing w:after="0" w:line="240" w:lineRule="auto"/>
      </w:pPr>
    </w:p>
    <w:sectPr w:rsidR="008137DB" w:rsidRPr="00EF194B" w:rsidSect="00DB4F6F">
      <w:pgSz w:w="11906" w:h="16838"/>
      <w:pgMar w:top="993"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52A2" w14:textId="77777777" w:rsidR="00F15B78" w:rsidRDefault="00F15B78" w:rsidP="00CA744F">
      <w:pPr>
        <w:spacing w:after="0" w:line="240" w:lineRule="auto"/>
      </w:pPr>
      <w:r>
        <w:separator/>
      </w:r>
    </w:p>
  </w:endnote>
  <w:endnote w:type="continuationSeparator" w:id="0">
    <w:p w14:paraId="4A38A7A0" w14:textId="77777777" w:rsidR="00F15B78" w:rsidRDefault="00F15B78" w:rsidP="00CA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altName w:val="Microsoft YaHei"/>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491A" w14:textId="77777777" w:rsidR="00F15B78" w:rsidRDefault="00F15B78" w:rsidP="00CA744F">
      <w:pPr>
        <w:spacing w:after="0" w:line="240" w:lineRule="auto"/>
      </w:pPr>
      <w:r>
        <w:separator/>
      </w:r>
    </w:p>
  </w:footnote>
  <w:footnote w:type="continuationSeparator" w:id="0">
    <w:p w14:paraId="39E4E73F" w14:textId="77777777" w:rsidR="00F15B78" w:rsidRDefault="00F15B78" w:rsidP="00CA7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BC0"/>
    <w:multiLevelType w:val="hybridMultilevel"/>
    <w:tmpl w:val="B0D0A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ED034B"/>
    <w:multiLevelType w:val="hybridMultilevel"/>
    <w:tmpl w:val="D74E70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7DF5968"/>
    <w:multiLevelType w:val="hybridMultilevel"/>
    <w:tmpl w:val="465237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B383F05"/>
    <w:multiLevelType w:val="hybridMultilevel"/>
    <w:tmpl w:val="E0E42F08"/>
    <w:lvl w:ilvl="0" w:tplc="44CCAA6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D24F2B"/>
    <w:multiLevelType w:val="hybridMultilevel"/>
    <w:tmpl w:val="B0D0A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C6E5A0E"/>
    <w:multiLevelType w:val="hybridMultilevel"/>
    <w:tmpl w:val="3EB06FB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4EF852E8"/>
    <w:multiLevelType w:val="hybridMultilevel"/>
    <w:tmpl w:val="8880282C"/>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7" w15:restartNumberingAfterBreak="0">
    <w:nsid w:val="69DD0741"/>
    <w:multiLevelType w:val="hybridMultilevel"/>
    <w:tmpl w:val="B0D0A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41461846">
    <w:abstractNumId w:val="2"/>
  </w:num>
  <w:num w:numId="2" w16cid:durableId="821776685">
    <w:abstractNumId w:val="7"/>
  </w:num>
  <w:num w:numId="3" w16cid:durableId="88087143">
    <w:abstractNumId w:val="1"/>
  </w:num>
  <w:num w:numId="4" w16cid:durableId="94177413">
    <w:abstractNumId w:val="3"/>
  </w:num>
  <w:num w:numId="5" w16cid:durableId="1362627884">
    <w:abstractNumId w:val="4"/>
  </w:num>
  <w:num w:numId="6" w16cid:durableId="1751735050">
    <w:abstractNumId w:val="5"/>
  </w:num>
  <w:num w:numId="7" w16cid:durableId="71242634">
    <w:abstractNumId w:val="0"/>
  </w:num>
  <w:num w:numId="8" w16cid:durableId="104714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03"/>
    <w:rsid w:val="000070D3"/>
    <w:rsid w:val="00032B99"/>
    <w:rsid w:val="00033C98"/>
    <w:rsid w:val="00061B20"/>
    <w:rsid w:val="00074D90"/>
    <w:rsid w:val="00093C5F"/>
    <w:rsid w:val="000A7F41"/>
    <w:rsid w:val="000D3054"/>
    <w:rsid w:val="000E26AE"/>
    <w:rsid w:val="000F0F0F"/>
    <w:rsid w:val="00100460"/>
    <w:rsid w:val="00115DAE"/>
    <w:rsid w:val="00130C19"/>
    <w:rsid w:val="00154A42"/>
    <w:rsid w:val="00157197"/>
    <w:rsid w:val="001644F4"/>
    <w:rsid w:val="001A5C7B"/>
    <w:rsid w:val="001A6D5F"/>
    <w:rsid w:val="001B662F"/>
    <w:rsid w:val="001F0BBB"/>
    <w:rsid w:val="001F6E2C"/>
    <w:rsid w:val="0022311D"/>
    <w:rsid w:val="002553F6"/>
    <w:rsid w:val="002D28E7"/>
    <w:rsid w:val="002F0FA5"/>
    <w:rsid w:val="002F270D"/>
    <w:rsid w:val="00310A72"/>
    <w:rsid w:val="00312B8A"/>
    <w:rsid w:val="003335BF"/>
    <w:rsid w:val="00357B4C"/>
    <w:rsid w:val="00365FAF"/>
    <w:rsid w:val="00376100"/>
    <w:rsid w:val="003F4144"/>
    <w:rsid w:val="00401D08"/>
    <w:rsid w:val="00416DAA"/>
    <w:rsid w:val="00492DDB"/>
    <w:rsid w:val="004A28E5"/>
    <w:rsid w:val="004B5AA3"/>
    <w:rsid w:val="004E205E"/>
    <w:rsid w:val="0051103D"/>
    <w:rsid w:val="00516FB1"/>
    <w:rsid w:val="0057406B"/>
    <w:rsid w:val="006007BA"/>
    <w:rsid w:val="00613400"/>
    <w:rsid w:val="00614B8A"/>
    <w:rsid w:val="00691014"/>
    <w:rsid w:val="006E754B"/>
    <w:rsid w:val="006F4EAA"/>
    <w:rsid w:val="00740110"/>
    <w:rsid w:val="00746ADA"/>
    <w:rsid w:val="00754E4E"/>
    <w:rsid w:val="00793731"/>
    <w:rsid w:val="007F3CC3"/>
    <w:rsid w:val="008137DB"/>
    <w:rsid w:val="00836F03"/>
    <w:rsid w:val="008538B6"/>
    <w:rsid w:val="0089262F"/>
    <w:rsid w:val="008A597A"/>
    <w:rsid w:val="00912C8A"/>
    <w:rsid w:val="00927F35"/>
    <w:rsid w:val="00930784"/>
    <w:rsid w:val="00930C64"/>
    <w:rsid w:val="009360D1"/>
    <w:rsid w:val="00946500"/>
    <w:rsid w:val="009667BE"/>
    <w:rsid w:val="00986B84"/>
    <w:rsid w:val="009C5610"/>
    <w:rsid w:val="009D57C9"/>
    <w:rsid w:val="009F37B5"/>
    <w:rsid w:val="00A46DF9"/>
    <w:rsid w:val="00AA2083"/>
    <w:rsid w:val="00AA6ABB"/>
    <w:rsid w:val="00AB2D28"/>
    <w:rsid w:val="00AC2828"/>
    <w:rsid w:val="00AE3BAC"/>
    <w:rsid w:val="00AF29AA"/>
    <w:rsid w:val="00AF2B56"/>
    <w:rsid w:val="00B229F3"/>
    <w:rsid w:val="00B467E9"/>
    <w:rsid w:val="00B764BC"/>
    <w:rsid w:val="00B831F6"/>
    <w:rsid w:val="00BB7294"/>
    <w:rsid w:val="00BD4E45"/>
    <w:rsid w:val="00C02B30"/>
    <w:rsid w:val="00C132B3"/>
    <w:rsid w:val="00C1624C"/>
    <w:rsid w:val="00C82C08"/>
    <w:rsid w:val="00CA0F66"/>
    <w:rsid w:val="00CA744F"/>
    <w:rsid w:val="00CB4CF3"/>
    <w:rsid w:val="00CD1537"/>
    <w:rsid w:val="00CF3B54"/>
    <w:rsid w:val="00CF482D"/>
    <w:rsid w:val="00D213F3"/>
    <w:rsid w:val="00D32580"/>
    <w:rsid w:val="00D41746"/>
    <w:rsid w:val="00D862D4"/>
    <w:rsid w:val="00D952B4"/>
    <w:rsid w:val="00DB4F6F"/>
    <w:rsid w:val="00DC12B3"/>
    <w:rsid w:val="00DD3034"/>
    <w:rsid w:val="00DE02E1"/>
    <w:rsid w:val="00DE11A4"/>
    <w:rsid w:val="00E40073"/>
    <w:rsid w:val="00E5230A"/>
    <w:rsid w:val="00E85393"/>
    <w:rsid w:val="00EB44B5"/>
    <w:rsid w:val="00ED2575"/>
    <w:rsid w:val="00EF194B"/>
    <w:rsid w:val="00F15B78"/>
    <w:rsid w:val="00F17533"/>
    <w:rsid w:val="00F30203"/>
    <w:rsid w:val="00F368CB"/>
    <w:rsid w:val="00F712A8"/>
    <w:rsid w:val="00F948DB"/>
    <w:rsid w:val="00F96C4E"/>
    <w:rsid w:val="00FA35BC"/>
    <w:rsid w:val="00FF05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AE86"/>
  <w15:chartTrackingRefBased/>
  <w15:docId w15:val="{43E340FA-E309-4FAA-907C-EED450DD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F302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0203"/>
    <w:rPr>
      <w:b/>
      <w:bCs/>
    </w:rPr>
  </w:style>
  <w:style w:type="character" w:styleId="Hipersaitas">
    <w:name w:val="Hyperlink"/>
    <w:unhideWhenUsed/>
    <w:rsid w:val="00946500"/>
    <w:rPr>
      <w:color w:val="0000FF"/>
      <w:u w:val="single"/>
    </w:rPr>
  </w:style>
  <w:style w:type="character" w:customStyle="1" w:styleId="Neapdorotaspaminjimas1">
    <w:name w:val="Neapdorotas paminėjimas1"/>
    <w:basedOn w:val="Numatytasispastraiposriftas"/>
    <w:uiPriority w:val="99"/>
    <w:semiHidden/>
    <w:unhideWhenUsed/>
    <w:rsid w:val="00EF194B"/>
    <w:rPr>
      <w:color w:val="605E5C"/>
      <w:shd w:val="clear" w:color="auto" w:fill="E1DFDD"/>
    </w:rPr>
  </w:style>
  <w:style w:type="paragraph" w:styleId="Antrats">
    <w:name w:val="header"/>
    <w:basedOn w:val="prastasis"/>
    <w:link w:val="AntratsDiagrama"/>
    <w:uiPriority w:val="99"/>
    <w:unhideWhenUsed/>
    <w:rsid w:val="00CA74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A744F"/>
  </w:style>
  <w:style w:type="paragraph" w:styleId="Porat">
    <w:name w:val="footer"/>
    <w:basedOn w:val="prastasis"/>
    <w:link w:val="PoratDiagrama"/>
    <w:uiPriority w:val="99"/>
    <w:unhideWhenUsed/>
    <w:rsid w:val="00CA74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744F"/>
  </w:style>
  <w:style w:type="paragraph" w:styleId="Sraopastraipa">
    <w:name w:val="List Paragraph"/>
    <w:basedOn w:val="prastasis"/>
    <w:uiPriority w:val="34"/>
    <w:qFormat/>
    <w:rsid w:val="001A6D5F"/>
    <w:pPr>
      <w:ind w:left="720"/>
      <w:contextualSpacing/>
    </w:pPr>
  </w:style>
  <w:style w:type="paragraph" w:styleId="Debesliotekstas">
    <w:name w:val="Balloon Text"/>
    <w:basedOn w:val="prastasis"/>
    <w:link w:val="DebesliotekstasDiagrama"/>
    <w:uiPriority w:val="99"/>
    <w:semiHidden/>
    <w:unhideWhenUsed/>
    <w:rsid w:val="001F6E2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6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4137">
      <w:bodyDiv w:val="1"/>
      <w:marLeft w:val="0"/>
      <w:marRight w:val="0"/>
      <w:marTop w:val="0"/>
      <w:marBottom w:val="0"/>
      <w:divBdr>
        <w:top w:val="none" w:sz="0" w:space="0" w:color="auto"/>
        <w:left w:val="none" w:sz="0" w:space="0" w:color="auto"/>
        <w:bottom w:val="none" w:sz="0" w:space="0" w:color="auto"/>
        <w:right w:val="none" w:sz="0" w:space="0" w:color="auto"/>
      </w:divBdr>
    </w:div>
    <w:div w:id="1162040416">
      <w:bodyDiv w:val="1"/>
      <w:marLeft w:val="0"/>
      <w:marRight w:val="0"/>
      <w:marTop w:val="0"/>
      <w:marBottom w:val="0"/>
      <w:divBdr>
        <w:top w:val="none" w:sz="0" w:space="0" w:color="auto"/>
        <w:left w:val="none" w:sz="0" w:space="0" w:color="auto"/>
        <w:bottom w:val="none" w:sz="0" w:space="0" w:color="auto"/>
        <w:right w:val="none" w:sz="0" w:space="0" w:color="auto"/>
      </w:divBdr>
      <w:divsChild>
        <w:div w:id="1235705247">
          <w:marLeft w:val="0"/>
          <w:marRight w:val="0"/>
          <w:marTop w:val="0"/>
          <w:marBottom w:val="0"/>
          <w:divBdr>
            <w:top w:val="none" w:sz="0" w:space="0" w:color="auto"/>
            <w:left w:val="none" w:sz="0" w:space="0" w:color="auto"/>
            <w:bottom w:val="none" w:sz="0" w:space="0" w:color="auto"/>
            <w:right w:val="none" w:sz="0" w:space="0" w:color="auto"/>
          </w:divBdr>
          <w:divsChild>
            <w:div w:id="340813396">
              <w:marLeft w:val="0"/>
              <w:marRight w:val="0"/>
              <w:marTop w:val="0"/>
              <w:marBottom w:val="0"/>
              <w:divBdr>
                <w:top w:val="none" w:sz="0" w:space="0" w:color="auto"/>
                <w:left w:val="none" w:sz="0" w:space="0" w:color="auto"/>
                <w:bottom w:val="none" w:sz="0" w:space="0" w:color="auto"/>
                <w:right w:val="none" w:sz="0" w:space="0" w:color="auto"/>
              </w:divBdr>
              <w:divsChild>
                <w:div w:id="3466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5173">
          <w:marLeft w:val="0"/>
          <w:marRight w:val="0"/>
          <w:marTop w:val="0"/>
          <w:marBottom w:val="0"/>
          <w:divBdr>
            <w:top w:val="none" w:sz="0" w:space="0" w:color="auto"/>
            <w:left w:val="none" w:sz="0" w:space="0" w:color="auto"/>
            <w:bottom w:val="none" w:sz="0" w:space="0" w:color="auto"/>
            <w:right w:val="none" w:sz="0" w:space="0" w:color="auto"/>
          </w:divBdr>
          <w:divsChild>
            <w:div w:id="450249045">
              <w:marLeft w:val="0"/>
              <w:marRight w:val="0"/>
              <w:marTop w:val="0"/>
              <w:marBottom w:val="0"/>
              <w:divBdr>
                <w:top w:val="none" w:sz="0" w:space="0" w:color="auto"/>
                <w:left w:val="none" w:sz="0" w:space="0" w:color="auto"/>
                <w:bottom w:val="none" w:sz="0" w:space="0" w:color="auto"/>
                <w:right w:val="none" w:sz="0" w:space="0" w:color="auto"/>
              </w:divBdr>
              <w:divsChild>
                <w:div w:id="9349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a.mundiniene@siauliukc.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a.mundiniene@siauliukc.lt" TargetMode="External"/><Relationship Id="rId5" Type="http://schemas.openxmlformats.org/officeDocument/2006/relationships/webSettings" Target="webSettings.xml"/><Relationship Id="rId10" Type="http://schemas.openxmlformats.org/officeDocument/2006/relationships/hyperlink" Target="mailto:zita.mundiniene@siauliukc.lt" TargetMode="External"/><Relationship Id="rId4" Type="http://schemas.openxmlformats.org/officeDocument/2006/relationships/settings" Target="settings.xml"/><Relationship Id="rId9" Type="http://schemas.openxmlformats.org/officeDocument/2006/relationships/hyperlink" Target="mailto:zita.mundiniene@siauliuk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B64C-E6C7-4478-B3C6-9B611095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1020</Words>
  <Characters>5814</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Deimante</dc:creator>
  <cp:keywords/>
  <dc:description/>
  <cp:lastModifiedBy>Deimante</cp:lastModifiedBy>
  <cp:revision>7</cp:revision>
  <cp:lastPrinted>2021-08-09T07:15:00Z</cp:lastPrinted>
  <dcterms:created xsi:type="dcterms:W3CDTF">2022-07-13T16:40:00Z</dcterms:created>
  <dcterms:modified xsi:type="dcterms:W3CDTF">2022-07-18T07:00:00Z</dcterms:modified>
</cp:coreProperties>
</file>